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Algunos beneficios del curso</w:t>
      </w:r>
    </w:p>
    <w:p w:rsidR="00D864CC" w:rsidRPr="001612E6" w:rsidRDefault="00D864CC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1. Oportunidad de mejorar la gestión de proyectos con fomento público: A través del acompañamiento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virtual y la unidad académica de Formulación de Proyectos, diseñada en articulación con los lineamientos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del Programa Nacional de Concertación –PNC-. Las organizaciones que cumplan con las actividades del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curso, tendrán un incentivo en la convocatoria del PNC de 2013</w:t>
      </w:r>
    </w:p>
    <w:p w:rsidR="00D864CC" w:rsidRPr="001612E6" w:rsidRDefault="00D864CC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2. Oportunidad de mejorar la gestión de proyectos empresariales: Los participantes aumentarán su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capacidad de acción, planificación y organización para desarrollar una idea de negocio, y para la creación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y gestión de empresas culturales.</w:t>
      </w:r>
    </w:p>
    <w:p w:rsidR="00D864CC" w:rsidRPr="001612E6" w:rsidRDefault="00D864CC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3. Oportunidades de financiamiento: A la par de recibir capacitación en estructuras de costo, las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organizaciones participantes tendrán la posibilidad de presentar sus iniciativas empresariales a fondos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 xml:space="preserve">del estado como Fondo Emprender, </w:t>
      </w:r>
      <w:proofErr w:type="spellStart"/>
      <w:r w:rsidRPr="001612E6">
        <w:rPr>
          <w:rFonts w:cstheme="minorHAnsi"/>
          <w:sz w:val="24"/>
          <w:szCs w:val="24"/>
        </w:rPr>
        <w:t>Mipyme</w:t>
      </w:r>
      <w:proofErr w:type="spellEnd"/>
      <w:r w:rsidRPr="001612E6">
        <w:rPr>
          <w:rFonts w:cstheme="minorHAnsi"/>
          <w:sz w:val="24"/>
          <w:szCs w:val="24"/>
        </w:rPr>
        <w:t xml:space="preserve"> Digital y otros fondos de capital de riesgo, capital semilla y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de crédito y ángeles inversionistas que existen en el país.</w:t>
      </w:r>
    </w:p>
    <w:p w:rsidR="00D864CC" w:rsidRPr="001612E6" w:rsidRDefault="00D864CC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4. Oportunidad para fortalecer la gestión cultural: Las organizaciones podrán cualificar los procesos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culturales, la planeación y la ejecución a nivel territorial, así como mejorar las prácticas e interacción con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los agentes locales, con el fin de generar procesos de desarrollo y capacidades locales territoriales que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beneficien al sector cultural.</w:t>
      </w:r>
    </w:p>
    <w:p w:rsidR="00D864CC" w:rsidRPr="001612E6" w:rsidRDefault="00D864CC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5. Certificación: La Universidad de los Andes otorgará la correspondiente certificación del curso impartido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“Emprendimiento cultural para el desarrollo local”.</w:t>
      </w:r>
    </w:p>
    <w:p w:rsidR="00D864CC" w:rsidRPr="001612E6" w:rsidRDefault="00D864CC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Requisitos para la obtención de la acreditación</w:t>
      </w:r>
      <w:r w:rsidR="00D864CC"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del curso por parte de la Universidad de los Andes</w:t>
      </w:r>
    </w:p>
    <w:p w:rsidR="00D864CC" w:rsidRPr="001612E6" w:rsidRDefault="00D864CC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1. Asistencia mínima al 85% de las 48 horas presenciales del curso.</w:t>
      </w:r>
    </w:p>
    <w:p w:rsidR="00B742A0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2. Entrega final del Proyecto Cultural y/o Plan de negocios.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/>
    <w:p w:rsidR="001612E6" w:rsidRDefault="001612E6" w:rsidP="001612E6"/>
    <w:p w:rsidR="001612E6" w:rsidRDefault="001612E6" w:rsidP="001612E6"/>
    <w:p w:rsidR="001612E6" w:rsidRDefault="001612E6" w:rsidP="001612E6"/>
    <w:p w:rsidR="001612E6" w:rsidRPr="001612E6" w:rsidRDefault="001612E6" w:rsidP="001612E6"/>
    <w:sectPr w:rsidR="001612E6" w:rsidRPr="001612E6" w:rsidSect="001612E6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3111"/>
    <w:multiLevelType w:val="hybridMultilevel"/>
    <w:tmpl w:val="377AB286"/>
    <w:lvl w:ilvl="0" w:tplc="4706465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3F7A47"/>
    <w:multiLevelType w:val="hybridMultilevel"/>
    <w:tmpl w:val="05084040"/>
    <w:lvl w:ilvl="0" w:tplc="470646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94F81"/>
    <w:multiLevelType w:val="hybridMultilevel"/>
    <w:tmpl w:val="A63E25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841B1"/>
    <w:multiLevelType w:val="hybridMultilevel"/>
    <w:tmpl w:val="D95067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612E6"/>
    <w:rsid w:val="001612E6"/>
    <w:rsid w:val="00312DDA"/>
    <w:rsid w:val="00984EB2"/>
    <w:rsid w:val="00AC0F76"/>
    <w:rsid w:val="00AD47FE"/>
    <w:rsid w:val="00B742A0"/>
    <w:rsid w:val="00D8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H7EN5MXTHQNV-15-13524</_dlc_DocId>
    <_dlc_DocIdUrl xmlns="ae9388c0-b1e2-40ea-b6a8-c51c7913cbd2">
      <Url>https://www.mincultura.gov.co/_layouts/DocIdRedir.aspx?ID=H7EN5MXTHQNV-15-13524</Url>
      <Description>H7EN5MXTHQNV-15-13524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54BCC609B65F4AA2CD4AB584D4A8E5" ma:contentTypeVersion="1" ma:contentTypeDescription="Crear nuevo documento." ma:contentTypeScope="" ma:versionID="21164bd55639f406fb4cb144b8a9e1b4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b7b28a67867b4d38462dbe6fde53ee09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2A401F-CF6B-45B9-BBD9-028C759DB283}"/>
</file>

<file path=customXml/itemProps2.xml><?xml version="1.0" encoding="utf-8"?>
<ds:datastoreItem xmlns:ds="http://schemas.openxmlformats.org/officeDocument/2006/customXml" ds:itemID="{505AF76B-3840-4DFF-B95B-442CD2009C29}"/>
</file>

<file path=customXml/itemProps3.xml><?xml version="1.0" encoding="utf-8"?>
<ds:datastoreItem xmlns:ds="http://schemas.openxmlformats.org/officeDocument/2006/customXml" ds:itemID="{4C565EEC-F45B-4F1A-BCED-A809917E7F9C}"/>
</file>

<file path=customXml/itemProps4.xml><?xml version="1.0" encoding="utf-8"?>
<ds:datastoreItem xmlns:ds="http://schemas.openxmlformats.org/officeDocument/2006/customXml" ds:itemID="{700100B5-5970-49DB-A21B-1949A2B0D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jleyton</dc:creator>
  <cp:lastModifiedBy>jleyton</cp:lastModifiedBy>
  <cp:revision>4</cp:revision>
  <dcterms:created xsi:type="dcterms:W3CDTF">2011-08-01T15:03:00Z</dcterms:created>
  <dcterms:modified xsi:type="dcterms:W3CDTF">2011-08-10T17:11:00Z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0x010100D154BCC609B65F4AA2CD4AB584D4A8E5</vt:lpwstr>
  </property>
  <property fmtid="{D5CDD505-2E9C-101B-9397-08002B2CF9AE}" pid="3" name="_dlc_DocIdItemGuid">
    <vt:lpwstr>03cdcd36-c5bc-49e4-879e-f3e56eadab6f</vt:lpwstr>
  </property>
</Properties>
</file>