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227C" w14:textId="6185B37B" w:rsidR="00747A23" w:rsidRPr="00C96C72" w:rsidRDefault="00747A23" w:rsidP="00747A23">
      <w:pPr>
        <w:pStyle w:val="Textoindependiente"/>
        <w:rPr>
          <w:rFonts w:ascii="Verdana" w:hAnsi="Verdana" w:cs="Arial"/>
          <w:sz w:val="22"/>
          <w:szCs w:val="22"/>
        </w:rPr>
      </w:pPr>
      <w:r w:rsidRPr="00C96C72">
        <w:rPr>
          <w:rFonts w:ascii="Verdana" w:hAnsi="Verdana" w:cs="Arial"/>
          <w:b/>
          <w:sz w:val="22"/>
          <w:szCs w:val="22"/>
        </w:rPr>
        <w:t xml:space="preserve">Asunto: </w:t>
      </w:r>
      <w:r w:rsidR="00757831" w:rsidRPr="00757831">
        <w:rPr>
          <w:rFonts w:ascii="Verdana" w:hAnsi="Verdana" w:cs="Arial"/>
          <w:b/>
          <w:sz w:val="22"/>
          <w:szCs w:val="22"/>
        </w:rPr>
        <w:t>DENUNCIA P</w:t>
      </w:r>
      <w:r w:rsidR="00757831">
        <w:rPr>
          <w:rFonts w:ascii="Verdana" w:hAnsi="Verdana" w:cs="Arial"/>
          <w:b/>
          <w:sz w:val="22"/>
          <w:szCs w:val="22"/>
        </w:rPr>
        <w:t>Ú</w:t>
      </w:r>
      <w:r w:rsidR="00757831" w:rsidRPr="00757831">
        <w:rPr>
          <w:rFonts w:ascii="Verdana" w:hAnsi="Verdana" w:cs="Arial"/>
          <w:b/>
          <w:sz w:val="22"/>
          <w:szCs w:val="22"/>
        </w:rPr>
        <w:t>BLICA AN</w:t>
      </w:r>
      <w:r w:rsidR="00757831">
        <w:rPr>
          <w:rFonts w:ascii="Verdana" w:hAnsi="Verdana" w:cs="Arial"/>
          <w:b/>
          <w:sz w:val="22"/>
          <w:szCs w:val="22"/>
        </w:rPr>
        <w:t>Ó</w:t>
      </w:r>
      <w:r w:rsidR="00757831" w:rsidRPr="00757831">
        <w:rPr>
          <w:rFonts w:ascii="Verdana" w:hAnsi="Verdana" w:cs="Arial"/>
          <w:b/>
          <w:sz w:val="22"/>
          <w:szCs w:val="22"/>
        </w:rPr>
        <w:t>NIMA</w:t>
      </w:r>
    </w:p>
    <w:p w14:paraId="33DCF16C" w14:textId="77777777" w:rsidR="00BC3537" w:rsidRDefault="00BC3537" w:rsidP="00747A23">
      <w:pPr>
        <w:pStyle w:val="Textoindependiente"/>
        <w:rPr>
          <w:rFonts w:ascii="Verdana" w:hAnsi="Verdana" w:cs="Arial"/>
          <w:b/>
          <w:sz w:val="22"/>
          <w:szCs w:val="22"/>
        </w:rPr>
      </w:pPr>
    </w:p>
    <w:p w14:paraId="10A7D58D" w14:textId="01BC8E3F" w:rsidR="00747A23" w:rsidRDefault="00747A23" w:rsidP="00747A23">
      <w:pPr>
        <w:pStyle w:val="Textoindependiente"/>
        <w:rPr>
          <w:rFonts w:ascii="Verdana" w:hAnsi="Verdana" w:cs="Arial"/>
          <w:b/>
          <w:sz w:val="22"/>
          <w:szCs w:val="22"/>
        </w:rPr>
      </w:pPr>
      <w:r w:rsidRPr="00C96C72">
        <w:rPr>
          <w:rFonts w:ascii="Verdana" w:hAnsi="Verdana" w:cs="Arial"/>
          <w:b/>
          <w:sz w:val="22"/>
          <w:szCs w:val="22"/>
        </w:rPr>
        <w:t>Referencia:</w:t>
      </w:r>
      <w:r w:rsidR="00757831">
        <w:rPr>
          <w:rFonts w:ascii="Verdana" w:hAnsi="Verdana" w:cs="Arial"/>
          <w:b/>
          <w:sz w:val="22"/>
          <w:szCs w:val="22"/>
        </w:rPr>
        <w:t xml:space="preserve"> </w:t>
      </w:r>
      <w:r w:rsidR="002D65BA">
        <w:rPr>
          <w:rFonts w:ascii="Verdana" w:hAnsi="Verdana" w:cs="Arial"/>
          <w:b/>
          <w:sz w:val="22"/>
          <w:szCs w:val="22"/>
        </w:rPr>
        <w:t>Denuncia por beneficio en el programa de estímulos a un contratista presuntamente inhabilitado.</w:t>
      </w:r>
    </w:p>
    <w:p w14:paraId="0DE65A99" w14:textId="77777777" w:rsidR="00590FB9" w:rsidRPr="00C96C72" w:rsidRDefault="00590FB9" w:rsidP="00747A23">
      <w:pPr>
        <w:pStyle w:val="Textoindependiente"/>
        <w:rPr>
          <w:rFonts w:ascii="Verdana" w:hAnsi="Verdana" w:cs="Arial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2270"/>
        <w:gridCol w:w="2410"/>
        <w:gridCol w:w="3542"/>
      </w:tblGrid>
      <w:tr w:rsidR="00747A23" w:rsidRPr="00C96C72" w14:paraId="220FF098" w14:textId="77777777" w:rsidTr="0064659F">
        <w:trPr>
          <w:jc w:val="center"/>
        </w:trPr>
        <w:tc>
          <w:tcPr>
            <w:tcW w:w="1694" w:type="dxa"/>
          </w:tcPr>
          <w:p w14:paraId="11B84849" w14:textId="77777777" w:rsidR="00747A23" w:rsidRPr="00C96C72" w:rsidRDefault="00747A23" w:rsidP="0064659F">
            <w:pPr>
              <w:pStyle w:val="Textoindependiente"/>
              <w:spacing w:after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C96C72">
              <w:rPr>
                <w:rFonts w:ascii="Verdana" w:hAnsi="Verdana" w:cs="Arial"/>
                <w:b/>
                <w:sz w:val="22"/>
                <w:szCs w:val="22"/>
              </w:rPr>
              <w:t>Peticionario</w:t>
            </w:r>
          </w:p>
        </w:tc>
        <w:tc>
          <w:tcPr>
            <w:tcW w:w="2270" w:type="dxa"/>
          </w:tcPr>
          <w:p w14:paraId="65B9C5A0" w14:textId="28276F48" w:rsidR="00747A23" w:rsidRPr="00C96C72" w:rsidRDefault="00747A23" w:rsidP="0064659F">
            <w:pPr>
              <w:pStyle w:val="Textoindependiente"/>
              <w:spacing w:after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C96C72">
              <w:rPr>
                <w:rFonts w:ascii="Verdana" w:hAnsi="Verdana" w:cs="Arial"/>
                <w:b/>
                <w:sz w:val="22"/>
                <w:szCs w:val="22"/>
              </w:rPr>
              <w:t>No. Radica</w:t>
            </w:r>
            <w:r w:rsidR="0064659F">
              <w:rPr>
                <w:rFonts w:ascii="Verdana" w:hAnsi="Verdana" w:cs="Arial"/>
                <w:b/>
                <w:sz w:val="22"/>
                <w:szCs w:val="22"/>
              </w:rPr>
              <w:t>do ingreso</w:t>
            </w:r>
          </w:p>
        </w:tc>
        <w:tc>
          <w:tcPr>
            <w:tcW w:w="2410" w:type="dxa"/>
          </w:tcPr>
          <w:p w14:paraId="1870B28C" w14:textId="77777777" w:rsidR="0064659F" w:rsidRDefault="00747A23" w:rsidP="0064659F">
            <w:pPr>
              <w:pStyle w:val="Textoindependiente"/>
              <w:spacing w:after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C96C72">
              <w:rPr>
                <w:rFonts w:ascii="Verdana" w:hAnsi="Verdana" w:cs="Arial"/>
                <w:b/>
                <w:sz w:val="22"/>
                <w:szCs w:val="22"/>
              </w:rPr>
              <w:t>No. Radicado</w:t>
            </w:r>
          </w:p>
          <w:p w14:paraId="7130D261" w14:textId="288B475B" w:rsidR="00747A23" w:rsidRPr="00C96C72" w:rsidRDefault="0064659F" w:rsidP="0064659F">
            <w:pPr>
              <w:pStyle w:val="Textoindependiente"/>
              <w:spacing w:after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r</w:t>
            </w:r>
            <w:r w:rsidR="00747A23" w:rsidRPr="00C96C72">
              <w:rPr>
                <w:rFonts w:ascii="Verdana" w:hAnsi="Verdana" w:cs="Arial"/>
                <w:b/>
                <w:sz w:val="22"/>
                <w:szCs w:val="22"/>
              </w:rPr>
              <w:t>espuesta</w:t>
            </w:r>
          </w:p>
        </w:tc>
        <w:tc>
          <w:tcPr>
            <w:tcW w:w="3542" w:type="dxa"/>
          </w:tcPr>
          <w:p w14:paraId="7903CE58" w14:textId="77777777" w:rsidR="00747A23" w:rsidRPr="00C96C72" w:rsidRDefault="00747A23" w:rsidP="0064659F">
            <w:pPr>
              <w:pStyle w:val="Textoindependiente"/>
              <w:spacing w:after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C96C72">
              <w:rPr>
                <w:rFonts w:ascii="Verdana" w:hAnsi="Verdana" w:cs="Arial"/>
                <w:b/>
                <w:sz w:val="22"/>
                <w:szCs w:val="22"/>
              </w:rPr>
              <w:t>Motivo</w:t>
            </w:r>
          </w:p>
        </w:tc>
      </w:tr>
      <w:tr w:rsidR="00747A23" w:rsidRPr="00C96C72" w14:paraId="1C378E0E" w14:textId="77777777" w:rsidTr="00590FB9">
        <w:trPr>
          <w:trHeight w:val="1001"/>
          <w:jc w:val="center"/>
        </w:trPr>
        <w:tc>
          <w:tcPr>
            <w:tcW w:w="1694" w:type="dxa"/>
          </w:tcPr>
          <w:p w14:paraId="588DBCFA" w14:textId="4F621E31" w:rsidR="00747A23" w:rsidRPr="00C96C72" w:rsidRDefault="00757831" w:rsidP="00950013">
            <w:pPr>
              <w:pStyle w:val="Textoindependiente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57831">
              <w:rPr>
                <w:rFonts w:ascii="Verdana" w:hAnsi="Verdana" w:cs="Arial"/>
                <w:b/>
                <w:sz w:val="22"/>
                <w:szCs w:val="22"/>
              </w:rPr>
              <w:t>AN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Ó</w:t>
            </w:r>
            <w:r w:rsidRPr="00757831">
              <w:rPr>
                <w:rFonts w:ascii="Verdana" w:hAnsi="Verdana" w:cs="Arial"/>
                <w:b/>
                <w:sz w:val="22"/>
                <w:szCs w:val="22"/>
              </w:rPr>
              <w:t>NIM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O</w:t>
            </w:r>
          </w:p>
        </w:tc>
        <w:tc>
          <w:tcPr>
            <w:tcW w:w="2270" w:type="dxa"/>
          </w:tcPr>
          <w:p w14:paraId="5097A0C8" w14:textId="795E5D9E" w:rsidR="00747A23" w:rsidRPr="00757831" w:rsidRDefault="005A61C3" w:rsidP="00950013">
            <w:pPr>
              <w:pStyle w:val="Textoindependiente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A61C3">
              <w:rPr>
                <w:rFonts w:ascii="Verdana" w:hAnsi="Verdana" w:cs="Arial"/>
                <w:b/>
                <w:bCs/>
                <w:sz w:val="22"/>
                <w:szCs w:val="22"/>
              </w:rPr>
              <w:t>MC09152E2026</w:t>
            </w:r>
            <w:r w:rsidR="002D65BA" w:rsidRPr="002D65BA">
              <w:rPr>
                <w:rFonts w:ascii="Verdana" w:hAnsi="Verdana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</w:tcPr>
          <w:p w14:paraId="63FFE9F4" w14:textId="343A740E" w:rsidR="00747A23" w:rsidRPr="00757831" w:rsidRDefault="00747A23" w:rsidP="001B005D">
            <w:pPr>
              <w:pStyle w:val="Textoindependiente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542" w:type="dxa"/>
          </w:tcPr>
          <w:p w14:paraId="6BBF128D" w14:textId="57167ACE" w:rsidR="00747A23" w:rsidRPr="00C96C72" w:rsidRDefault="00757831" w:rsidP="00950013">
            <w:pPr>
              <w:pStyle w:val="Textoindependiente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57831">
              <w:rPr>
                <w:rFonts w:ascii="Verdana" w:hAnsi="Verdana" w:cs="Arial"/>
                <w:sz w:val="22"/>
                <w:szCs w:val="22"/>
              </w:rPr>
              <w:t>Por tratarse de una solicitud anónima, esta no cuenta con ninguna dirección de correo electrónico ni correspondencia física a donde se pueda enviar la respuesta definitiva.</w:t>
            </w:r>
          </w:p>
        </w:tc>
      </w:tr>
    </w:tbl>
    <w:p w14:paraId="1A9966B8" w14:textId="77777777" w:rsidR="00BC3537" w:rsidRDefault="00BC3537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429D5930" w14:textId="03D9A907" w:rsidR="00747A23" w:rsidRPr="0064659F" w:rsidRDefault="00757831" w:rsidP="00747A23">
      <w:pPr>
        <w:pStyle w:val="Textoindependiente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El</w:t>
      </w:r>
      <w:r w:rsidR="00747A23" w:rsidRPr="00C96C72">
        <w:rPr>
          <w:rFonts w:ascii="Verdana" w:hAnsi="Verdana" w:cs="Arial"/>
          <w:sz w:val="22"/>
          <w:szCs w:val="22"/>
        </w:rPr>
        <w:t xml:space="preserve"> Coordinador</w:t>
      </w:r>
      <w:r>
        <w:rPr>
          <w:rFonts w:ascii="Verdana" w:hAnsi="Verdana" w:cs="Arial"/>
          <w:sz w:val="22"/>
          <w:szCs w:val="22"/>
        </w:rPr>
        <w:t xml:space="preserve"> (E.)</w:t>
      </w:r>
      <w:r w:rsidR="00747A23" w:rsidRPr="00C96C72">
        <w:rPr>
          <w:rFonts w:ascii="Verdana" w:hAnsi="Verdana" w:cs="Arial"/>
          <w:sz w:val="22"/>
          <w:szCs w:val="22"/>
        </w:rPr>
        <w:t xml:space="preserve"> del Grupo de </w:t>
      </w:r>
      <w:r w:rsidR="00000E8F" w:rsidRPr="00C96C72">
        <w:rPr>
          <w:rFonts w:ascii="Verdana" w:hAnsi="Verdana" w:cs="Arial"/>
          <w:sz w:val="22"/>
          <w:szCs w:val="22"/>
        </w:rPr>
        <w:t>Servicio</w:t>
      </w:r>
      <w:r w:rsidR="00747A23" w:rsidRPr="00C96C72">
        <w:rPr>
          <w:rFonts w:ascii="Verdana" w:hAnsi="Verdana" w:cs="Arial"/>
          <w:sz w:val="22"/>
          <w:szCs w:val="22"/>
        </w:rPr>
        <w:t xml:space="preserve"> al Ciudadano, </w:t>
      </w:r>
      <w:r w:rsidR="002D772E">
        <w:rPr>
          <w:rFonts w:ascii="Verdana" w:hAnsi="Verdana" w:cs="Arial"/>
          <w:sz w:val="22"/>
          <w:szCs w:val="22"/>
        </w:rPr>
        <w:t>p</w:t>
      </w:r>
      <w:r w:rsidR="00747A23" w:rsidRPr="00C96C72">
        <w:rPr>
          <w:rFonts w:ascii="Verdana" w:hAnsi="Verdana" w:cs="Arial"/>
          <w:sz w:val="22"/>
          <w:szCs w:val="22"/>
        </w:rPr>
        <w:t xml:space="preserve">ublica el presente aviso en cumplimiento del Artículo 69 y siguientes del Código de Procedimiento Administrativo y de lo Contencioso Administrativo – Ley 1437 de 2011, teniendo en cuenta que el oficio </w:t>
      </w:r>
      <w:r w:rsidR="0064659F">
        <w:rPr>
          <w:rFonts w:ascii="Verdana" w:hAnsi="Verdana" w:cs="Arial"/>
          <w:sz w:val="22"/>
          <w:szCs w:val="22"/>
        </w:rPr>
        <w:t xml:space="preserve">         </w:t>
      </w:r>
      <w:r w:rsidR="00747A23" w:rsidRPr="00C96C72">
        <w:rPr>
          <w:rFonts w:ascii="Verdana" w:hAnsi="Verdana" w:cs="Arial"/>
          <w:sz w:val="22"/>
          <w:szCs w:val="22"/>
        </w:rPr>
        <w:t xml:space="preserve">emitido </w:t>
      </w:r>
      <w:r w:rsidR="009A0266">
        <w:rPr>
          <w:rFonts w:ascii="Verdana" w:hAnsi="Verdana" w:cs="Arial"/>
          <w:sz w:val="22"/>
          <w:szCs w:val="22"/>
        </w:rPr>
        <w:t xml:space="preserve">el </w:t>
      </w:r>
      <w:r w:rsidR="002D65BA">
        <w:rPr>
          <w:rFonts w:ascii="Verdana" w:hAnsi="Verdana" w:cs="Arial"/>
          <w:sz w:val="22"/>
          <w:szCs w:val="22"/>
        </w:rPr>
        <w:t>28</w:t>
      </w:r>
      <w:r w:rsidR="009A0266">
        <w:rPr>
          <w:rFonts w:ascii="Verdana" w:hAnsi="Verdana" w:cs="Arial"/>
          <w:sz w:val="22"/>
          <w:szCs w:val="22"/>
        </w:rPr>
        <w:t>/1</w:t>
      </w:r>
      <w:r w:rsidR="002D65BA">
        <w:rPr>
          <w:rFonts w:ascii="Verdana" w:hAnsi="Verdana" w:cs="Arial"/>
          <w:sz w:val="22"/>
          <w:szCs w:val="22"/>
        </w:rPr>
        <w:t>1</w:t>
      </w:r>
      <w:r w:rsidR="009A0266">
        <w:rPr>
          <w:rFonts w:ascii="Verdana" w:hAnsi="Verdana" w:cs="Arial"/>
          <w:sz w:val="22"/>
          <w:szCs w:val="22"/>
        </w:rPr>
        <w:t>/2024</w:t>
      </w:r>
      <w:r w:rsidR="00CD5ED5">
        <w:rPr>
          <w:rFonts w:ascii="Verdana" w:hAnsi="Verdana" w:cs="Arial"/>
          <w:sz w:val="22"/>
          <w:szCs w:val="22"/>
        </w:rPr>
        <w:t xml:space="preserve"> </w:t>
      </w:r>
      <w:r w:rsidR="00747A23" w:rsidRPr="00C96C72">
        <w:rPr>
          <w:rFonts w:ascii="Verdana" w:hAnsi="Verdana" w:cs="Arial"/>
          <w:sz w:val="22"/>
          <w:szCs w:val="22"/>
        </w:rPr>
        <w:t xml:space="preserve">por este Ministerio </w:t>
      </w:r>
      <w:r w:rsidR="00BC3537">
        <w:rPr>
          <w:rFonts w:ascii="Verdana" w:hAnsi="Verdana" w:cs="Arial"/>
          <w:sz w:val="22"/>
          <w:szCs w:val="22"/>
        </w:rPr>
        <w:t>al peticionario anónimo</w:t>
      </w:r>
      <w:r w:rsidR="0064659F">
        <w:rPr>
          <w:rFonts w:ascii="Verdana" w:hAnsi="Verdana" w:cs="Arial"/>
          <w:sz w:val="22"/>
          <w:szCs w:val="22"/>
        </w:rPr>
        <w:t xml:space="preserve"> </w:t>
      </w:r>
      <w:r w:rsidR="00747A23" w:rsidRPr="00C96C72">
        <w:rPr>
          <w:rFonts w:ascii="Verdana" w:hAnsi="Verdana" w:cs="Arial"/>
          <w:sz w:val="22"/>
          <w:szCs w:val="22"/>
        </w:rPr>
        <w:t>referenciado, no pudo remitirse por el motivo señalado.</w:t>
      </w:r>
    </w:p>
    <w:p w14:paraId="29735723" w14:textId="77777777" w:rsidR="00747A23" w:rsidRPr="00C96C72" w:rsidRDefault="00747A23" w:rsidP="00747A23">
      <w:pPr>
        <w:pStyle w:val="Textoindependiente"/>
        <w:rPr>
          <w:rFonts w:ascii="Verdana" w:hAnsi="Verdana" w:cs="Arial"/>
          <w:sz w:val="22"/>
          <w:szCs w:val="22"/>
        </w:rPr>
      </w:pPr>
      <w:r w:rsidRPr="00C96C72">
        <w:rPr>
          <w:rFonts w:ascii="Verdana" w:hAnsi="Verdana" w:cs="Arial"/>
          <w:sz w:val="22"/>
          <w:szCs w:val="22"/>
        </w:rPr>
        <w:t>Se adjunta a respuesta dada al peticionario.</w:t>
      </w:r>
    </w:p>
    <w:p w14:paraId="48E2A53E" w14:textId="77777777" w:rsidR="00747A23" w:rsidRPr="00C96C72" w:rsidRDefault="00747A23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39EA18F6" w14:textId="77777777" w:rsidR="00747A23" w:rsidRPr="00C96C72" w:rsidRDefault="00747A23" w:rsidP="00747A23">
      <w:pPr>
        <w:pStyle w:val="Textoindependiente"/>
        <w:rPr>
          <w:rFonts w:ascii="Verdana" w:hAnsi="Verdana" w:cs="Arial"/>
          <w:b/>
          <w:sz w:val="22"/>
          <w:szCs w:val="22"/>
        </w:rPr>
      </w:pPr>
      <w:r w:rsidRPr="00C96C72">
        <w:rPr>
          <w:rFonts w:ascii="Verdana" w:hAnsi="Verdana" w:cs="Arial"/>
          <w:b/>
          <w:sz w:val="22"/>
          <w:szCs w:val="22"/>
        </w:rPr>
        <w:t>CONSTANCIA DE FIJACIÓN:</w:t>
      </w:r>
    </w:p>
    <w:p w14:paraId="64CC5C3F" w14:textId="0E7C3333" w:rsidR="00747A23" w:rsidRPr="00C96C72" w:rsidRDefault="00747A23" w:rsidP="00747A23">
      <w:pPr>
        <w:pStyle w:val="Textoindependiente"/>
        <w:rPr>
          <w:rFonts w:ascii="Verdana" w:hAnsi="Verdana" w:cs="Arial"/>
          <w:sz w:val="22"/>
          <w:szCs w:val="22"/>
        </w:rPr>
      </w:pPr>
      <w:r w:rsidRPr="00C96C72">
        <w:rPr>
          <w:rFonts w:ascii="Verdana" w:hAnsi="Verdana" w:cs="Arial"/>
          <w:sz w:val="22"/>
          <w:szCs w:val="22"/>
        </w:rPr>
        <w:t>El presente AVISO, por el cual se notifica dicha respuesta, se fija por el término de cinco (5) días en lugar visible al público del Palacio Echeverri</w:t>
      </w:r>
      <w:r w:rsidR="002D772E">
        <w:rPr>
          <w:rFonts w:ascii="Verdana" w:hAnsi="Verdana" w:cs="Arial"/>
          <w:sz w:val="22"/>
          <w:szCs w:val="22"/>
        </w:rPr>
        <w:t xml:space="preserve"> </w:t>
      </w:r>
      <w:r w:rsidRPr="00C96C72">
        <w:rPr>
          <w:rFonts w:ascii="Verdana" w:hAnsi="Verdana" w:cs="Arial"/>
          <w:sz w:val="22"/>
          <w:szCs w:val="22"/>
        </w:rPr>
        <w:t>ubicado en la Carrera 8 No. 8-</w:t>
      </w:r>
      <w:r w:rsidR="001B005D" w:rsidRPr="00C96C72">
        <w:rPr>
          <w:rFonts w:ascii="Verdana" w:hAnsi="Verdana" w:cs="Arial"/>
          <w:sz w:val="22"/>
          <w:szCs w:val="22"/>
        </w:rPr>
        <w:t>49</w:t>
      </w:r>
      <w:r w:rsidRPr="00C96C72">
        <w:rPr>
          <w:rFonts w:ascii="Verdana" w:hAnsi="Verdana" w:cs="Arial"/>
          <w:sz w:val="22"/>
          <w:szCs w:val="22"/>
        </w:rPr>
        <w:t xml:space="preserve"> de Bogotá</w:t>
      </w:r>
      <w:r w:rsidR="002D772E">
        <w:rPr>
          <w:rFonts w:ascii="Verdana" w:hAnsi="Verdana" w:cs="Arial"/>
          <w:sz w:val="22"/>
          <w:szCs w:val="22"/>
        </w:rPr>
        <w:t xml:space="preserve"> y/o en la página web </w:t>
      </w:r>
      <w:hyperlink r:id="rId6" w:history="1">
        <w:r w:rsidR="002D772E" w:rsidRPr="008514B1">
          <w:rPr>
            <w:rStyle w:val="Hipervnculo"/>
            <w:rFonts w:ascii="Verdana" w:hAnsi="Verdana" w:cs="Arial"/>
            <w:sz w:val="22"/>
            <w:szCs w:val="22"/>
          </w:rPr>
          <w:t>www.mincultura.gov.co</w:t>
        </w:r>
      </w:hyperlink>
      <w:r w:rsidR="002D772E">
        <w:rPr>
          <w:rFonts w:ascii="Verdana" w:hAnsi="Verdana" w:cs="Arial"/>
          <w:sz w:val="22"/>
          <w:szCs w:val="22"/>
        </w:rPr>
        <w:t xml:space="preserve"> en el enlace Servicio al Ciudadano/</w:t>
      </w:r>
      <w:r w:rsidR="002D772E" w:rsidRPr="002D772E">
        <w:rPr>
          <w:rFonts w:ascii="Verdana" w:hAnsi="Verdana" w:cs="Arial"/>
          <w:sz w:val="22"/>
          <w:szCs w:val="22"/>
        </w:rPr>
        <w:t>Peticiones, Quejas, Reclamos y Sugerencias</w:t>
      </w:r>
      <w:r w:rsidR="002D772E">
        <w:rPr>
          <w:rFonts w:ascii="Verdana" w:hAnsi="Verdana" w:cs="Arial"/>
          <w:sz w:val="22"/>
          <w:szCs w:val="22"/>
        </w:rPr>
        <w:t xml:space="preserve"> Ministerio</w:t>
      </w:r>
      <w:r w:rsidRPr="00C96C72">
        <w:rPr>
          <w:rFonts w:ascii="Verdana" w:hAnsi="Verdana" w:cs="Arial"/>
          <w:sz w:val="22"/>
          <w:szCs w:val="22"/>
        </w:rPr>
        <w:t xml:space="preserve"> a las </w:t>
      </w:r>
      <w:r w:rsidR="00BC3537">
        <w:rPr>
          <w:rFonts w:ascii="Verdana" w:hAnsi="Verdana" w:cs="Arial"/>
          <w:sz w:val="22"/>
          <w:szCs w:val="22"/>
        </w:rPr>
        <w:t>8:00am</w:t>
      </w:r>
      <w:r w:rsidRPr="00C96C72">
        <w:rPr>
          <w:rFonts w:ascii="Verdana" w:hAnsi="Verdana" w:cs="Arial"/>
          <w:sz w:val="22"/>
          <w:szCs w:val="22"/>
        </w:rPr>
        <w:t xml:space="preserve"> del día </w:t>
      </w:r>
      <w:r w:rsidR="002D65BA">
        <w:rPr>
          <w:rFonts w:ascii="Verdana" w:hAnsi="Verdana" w:cs="Arial"/>
          <w:sz w:val="22"/>
          <w:szCs w:val="22"/>
        </w:rPr>
        <w:t>29</w:t>
      </w:r>
      <w:r w:rsidR="0034636A" w:rsidRPr="00C96C72">
        <w:rPr>
          <w:rFonts w:ascii="Verdana" w:hAnsi="Verdana" w:cs="Arial"/>
          <w:sz w:val="22"/>
          <w:szCs w:val="22"/>
        </w:rPr>
        <w:t xml:space="preserve"> </w:t>
      </w:r>
      <w:r w:rsidRPr="00C96C72">
        <w:rPr>
          <w:rFonts w:ascii="Verdana" w:hAnsi="Verdana" w:cs="Arial"/>
          <w:sz w:val="22"/>
          <w:szCs w:val="22"/>
        </w:rPr>
        <w:t xml:space="preserve">de </w:t>
      </w:r>
      <w:r w:rsidR="002D65BA">
        <w:rPr>
          <w:rFonts w:ascii="Verdana" w:hAnsi="Verdana" w:cs="Arial"/>
          <w:sz w:val="22"/>
          <w:szCs w:val="22"/>
        </w:rPr>
        <w:t>noviembre</w:t>
      </w:r>
      <w:r w:rsidRPr="00C96C72">
        <w:rPr>
          <w:rFonts w:ascii="Verdana" w:hAnsi="Verdana" w:cs="Arial"/>
          <w:sz w:val="22"/>
          <w:szCs w:val="22"/>
        </w:rPr>
        <w:t xml:space="preserve"> de 20</w:t>
      </w:r>
      <w:r w:rsidR="00BC3537">
        <w:rPr>
          <w:rFonts w:ascii="Verdana" w:hAnsi="Verdana" w:cs="Arial"/>
          <w:sz w:val="22"/>
          <w:szCs w:val="22"/>
        </w:rPr>
        <w:t>24</w:t>
      </w:r>
      <w:r w:rsidRPr="00C96C72">
        <w:rPr>
          <w:rFonts w:ascii="Verdana" w:hAnsi="Verdana" w:cs="Arial"/>
          <w:sz w:val="22"/>
          <w:szCs w:val="22"/>
        </w:rPr>
        <w:t>.</w:t>
      </w:r>
    </w:p>
    <w:p w14:paraId="493B446B" w14:textId="20E04D9F" w:rsidR="002D65BA" w:rsidRDefault="00745DF8" w:rsidP="00747A23">
      <w:pPr>
        <w:pStyle w:val="Textoindependiente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0E9C9BE3" wp14:editId="1E9DA56F">
            <wp:extent cx="1276350" cy="600075"/>
            <wp:effectExtent l="0" t="0" r="0" b="9525"/>
            <wp:docPr id="1533383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6E943" w14:textId="5FD9FFE8" w:rsidR="00757831" w:rsidRDefault="00747A23" w:rsidP="00747A23">
      <w:pPr>
        <w:pStyle w:val="Textoindependiente"/>
        <w:rPr>
          <w:noProof/>
        </w:rPr>
      </w:pPr>
      <w:r w:rsidRPr="00C96C72">
        <w:rPr>
          <w:rFonts w:ascii="Verdana" w:hAnsi="Verdana" w:cs="Arial"/>
          <w:sz w:val="22"/>
          <w:szCs w:val="22"/>
        </w:rPr>
        <w:t xml:space="preserve">Firma: </w:t>
      </w:r>
    </w:p>
    <w:p w14:paraId="1AD78D7C" w14:textId="77777777" w:rsidR="002D65BA" w:rsidRPr="00C96C72" w:rsidRDefault="002D65BA" w:rsidP="002D65BA">
      <w:pPr>
        <w:pStyle w:val="Textoindependiente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Karla Marcela Neira Suarez</w:t>
      </w:r>
    </w:p>
    <w:p w14:paraId="182493B0" w14:textId="63EA1BF4" w:rsidR="00747A23" w:rsidRDefault="00747A23" w:rsidP="00747A23">
      <w:pPr>
        <w:pStyle w:val="Textoindependiente"/>
        <w:pBdr>
          <w:bottom w:val="single" w:sz="12" w:space="1" w:color="auto"/>
        </w:pBdr>
        <w:rPr>
          <w:rFonts w:ascii="Verdana" w:hAnsi="Verdana" w:cs="Arial"/>
          <w:sz w:val="22"/>
          <w:szCs w:val="22"/>
        </w:rPr>
      </w:pPr>
      <w:r w:rsidRPr="00C96C72">
        <w:rPr>
          <w:rFonts w:ascii="Verdana" w:hAnsi="Verdana" w:cs="Arial"/>
          <w:sz w:val="22"/>
          <w:szCs w:val="22"/>
        </w:rPr>
        <w:t xml:space="preserve">Cargo: </w:t>
      </w:r>
      <w:r w:rsidR="002D65BA" w:rsidRPr="00C96C72">
        <w:rPr>
          <w:rFonts w:ascii="Verdana" w:hAnsi="Verdana" w:cs="Arial"/>
          <w:sz w:val="22"/>
          <w:szCs w:val="22"/>
        </w:rPr>
        <w:t>Coordinado</w:t>
      </w:r>
      <w:r w:rsidR="002D65BA">
        <w:rPr>
          <w:rFonts w:ascii="Verdana" w:hAnsi="Verdana" w:cs="Arial"/>
          <w:sz w:val="22"/>
          <w:szCs w:val="22"/>
        </w:rPr>
        <w:t>ra</w:t>
      </w:r>
      <w:r w:rsidR="002D65BA" w:rsidRPr="00C96C72">
        <w:rPr>
          <w:rFonts w:ascii="Verdana" w:hAnsi="Verdana" w:cs="Arial"/>
          <w:sz w:val="22"/>
          <w:szCs w:val="22"/>
        </w:rPr>
        <w:t xml:space="preserve"> Grupo de Servicio al Ciudadano</w:t>
      </w:r>
    </w:p>
    <w:p w14:paraId="737137F8" w14:textId="1947BB76" w:rsidR="0064659F" w:rsidRDefault="0064659F" w:rsidP="00747A23">
      <w:pPr>
        <w:pStyle w:val="Textoindependiente"/>
        <w:pBdr>
          <w:bottom w:val="single" w:sz="12" w:space="1" w:color="auto"/>
        </w:pBdr>
        <w:rPr>
          <w:rFonts w:ascii="Verdana" w:hAnsi="Verdana" w:cs="Arial"/>
          <w:sz w:val="22"/>
          <w:szCs w:val="22"/>
        </w:rPr>
      </w:pPr>
    </w:p>
    <w:p w14:paraId="3E4FD7BD" w14:textId="77777777" w:rsidR="00590FB9" w:rsidRPr="00C96C72" w:rsidRDefault="00590FB9" w:rsidP="00747A23">
      <w:pPr>
        <w:pStyle w:val="Textoindependiente"/>
        <w:pBdr>
          <w:bottom w:val="single" w:sz="12" w:space="1" w:color="auto"/>
        </w:pBdr>
        <w:rPr>
          <w:rFonts w:ascii="Verdana" w:hAnsi="Verdana" w:cs="Arial"/>
          <w:sz w:val="22"/>
          <w:szCs w:val="22"/>
        </w:rPr>
      </w:pPr>
    </w:p>
    <w:p w14:paraId="6B72773B" w14:textId="77777777" w:rsidR="00747A23" w:rsidRPr="00C96C72" w:rsidRDefault="00747A23" w:rsidP="00747A23">
      <w:pPr>
        <w:pStyle w:val="Textoindependiente"/>
        <w:rPr>
          <w:rFonts w:ascii="Verdana" w:hAnsi="Verdana" w:cs="Arial"/>
          <w:b/>
          <w:sz w:val="22"/>
          <w:szCs w:val="22"/>
        </w:rPr>
      </w:pPr>
      <w:r w:rsidRPr="00C96C72">
        <w:rPr>
          <w:rFonts w:ascii="Verdana" w:hAnsi="Verdana" w:cs="Arial"/>
          <w:b/>
          <w:sz w:val="22"/>
          <w:szCs w:val="22"/>
        </w:rPr>
        <w:t>CONSTANCIA DE DESFIJACIÓN:</w:t>
      </w:r>
    </w:p>
    <w:p w14:paraId="57B02946" w14:textId="0540B7A4" w:rsidR="00747A23" w:rsidRPr="00C96C72" w:rsidRDefault="00747A23" w:rsidP="00747A23">
      <w:pPr>
        <w:pStyle w:val="Textoindependiente"/>
        <w:rPr>
          <w:rFonts w:ascii="Verdana" w:hAnsi="Verdana" w:cs="Arial"/>
          <w:sz w:val="22"/>
          <w:szCs w:val="22"/>
        </w:rPr>
      </w:pPr>
      <w:r w:rsidRPr="00C96C72">
        <w:rPr>
          <w:rFonts w:ascii="Verdana" w:hAnsi="Verdana" w:cs="Arial"/>
          <w:sz w:val="22"/>
          <w:szCs w:val="22"/>
        </w:rPr>
        <w:t xml:space="preserve">Se desfija el presente AVISO a las </w:t>
      </w:r>
      <w:r w:rsidR="00BC3537">
        <w:rPr>
          <w:rFonts w:ascii="Verdana" w:hAnsi="Verdana" w:cs="Arial"/>
          <w:sz w:val="22"/>
          <w:szCs w:val="22"/>
        </w:rPr>
        <w:t>8:00am</w:t>
      </w:r>
      <w:r w:rsidRPr="00C96C72">
        <w:rPr>
          <w:rFonts w:ascii="Verdana" w:hAnsi="Verdana" w:cs="Arial"/>
          <w:sz w:val="22"/>
          <w:szCs w:val="22"/>
        </w:rPr>
        <w:t xml:space="preserve"> del día</w:t>
      </w:r>
      <w:r w:rsidR="00BC3537">
        <w:rPr>
          <w:rFonts w:ascii="Verdana" w:hAnsi="Verdana" w:cs="Arial"/>
          <w:sz w:val="22"/>
          <w:szCs w:val="22"/>
        </w:rPr>
        <w:t xml:space="preserve"> </w:t>
      </w:r>
      <w:r w:rsidR="002D65BA">
        <w:rPr>
          <w:rFonts w:ascii="Verdana" w:hAnsi="Verdana" w:cs="Arial"/>
          <w:sz w:val="22"/>
          <w:szCs w:val="22"/>
        </w:rPr>
        <w:t>5</w:t>
      </w:r>
      <w:r w:rsidR="00BC3537">
        <w:rPr>
          <w:rFonts w:ascii="Verdana" w:hAnsi="Verdana" w:cs="Arial"/>
          <w:sz w:val="22"/>
          <w:szCs w:val="22"/>
        </w:rPr>
        <w:t xml:space="preserve"> de </w:t>
      </w:r>
      <w:r w:rsidR="002D65BA">
        <w:rPr>
          <w:rFonts w:ascii="Verdana" w:hAnsi="Verdana" w:cs="Arial"/>
          <w:sz w:val="22"/>
          <w:szCs w:val="22"/>
        </w:rPr>
        <w:t>diciembre</w:t>
      </w:r>
      <w:r w:rsidR="00BC3537">
        <w:rPr>
          <w:rFonts w:ascii="Verdana" w:hAnsi="Verdana" w:cs="Arial"/>
          <w:sz w:val="22"/>
          <w:szCs w:val="22"/>
        </w:rPr>
        <w:t xml:space="preserve"> de 2024</w:t>
      </w:r>
      <w:r w:rsidRPr="00C96C72">
        <w:rPr>
          <w:rFonts w:ascii="Verdana" w:hAnsi="Verdana" w:cs="Arial"/>
          <w:sz w:val="22"/>
          <w:szCs w:val="22"/>
        </w:rPr>
        <w:t xml:space="preserve">, por cuanto han transcurrido los cinco (5) días que trata el Art. 69 Ley 1437 de 2011, en </w:t>
      </w:r>
      <w:r w:rsidR="00590FB9" w:rsidRPr="00C96C72">
        <w:rPr>
          <w:rFonts w:ascii="Verdana" w:hAnsi="Verdana" w:cs="Arial"/>
          <w:sz w:val="22"/>
          <w:szCs w:val="22"/>
        </w:rPr>
        <w:t>consecuencia,</w:t>
      </w:r>
      <w:r w:rsidRPr="00C96C72">
        <w:rPr>
          <w:rFonts w:ascii="Verdana" w:hAnsi="Verdana" w:cs="Arial"/>
          <w:sz w:val="22"/>
          <w:szCs w:val="22"/>
        </w:rPr>
        <w:t xml:space="preserve"> </w:t>
      </w:r>
      <w:r w:rsidR="0064659F">
        <w:rPr>
          <w:rFonts w:ascii="Verdana" w:hAnsi="Verdana" w:cs="Arial"/>
          <w:sz w:val="22"/>
          <w:szCs w:val="22"/>
        </w:rPr>
        <w:t xml:space="preserve">se </w:t>
      </w:r>
      <w:r w:rsidRPr="00C96C72">
        <w:rPr>
          <w:rFonts w:ascii="Verdana" w:hAnsi="Verdana" w:cs="Arial"/>
          <w:sz w:val="22"/>
          <w:szCs w:val="22"/>
        </w:rPr>
        <w:t>surt</w:t>
      </w:r>
      <w:r w:rsidR="0064659F">
        <w:rPr>
          <w:rFonts w:ascii="Verdana" w:hAnsi="Verdana" w:cs="Arial"/>
          <w:sz w:val="22"/>
          <w:szCs w:val="22"/>
        </w:rPr>
        <w:t>e</w:t>
      </w:r>
      <w:r w:rsidRPr="00C96C72">
        <w:rPr>
          <w:rFonts w:ascii="Verdana" w:hAnsi="Verdana" w:cs="Arial"/>
          <w:sz w:val="22"/>
          <w:szCs w:val="22"/>
        </w:rPr>
        <w:t xml:space="preserve"> la notificación de la respuesta dada al peticionario en mención.</w:t>
      </w:r>
    </w:p>
    <w:p w14:paraId="6E341A18" w14:textId="08816D15" w:rsidR="002D65BA" w:rsidRDefault="00745DF8" w:rsidP="00747A23">
      <w:pPr>
        <w:pStyle w:val="Textoindependiente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412C20E2" wp14:editId="6349279C">
            <wp:extent cx="1276350" cy="600075"/>
            <wp:effectExtent l="0" t="0" r="0" b="9525"/>
            <wp:docPr id="52132628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2C482F" w14:textId="1ED1B5B1" w:rsidR="00747A23" w:rsidRDefault="00747A23" w:rsidP="00747A23">
      <w:pPr>
        <w:pStyle w:val="Textoindependiente"/>
        <w:rPr>
          <w:rFonts w:ascii="Verdana" w:hAnsi="Verdana" w:cs="Arial"/>
          <w:sz w:val="22"/>
          <w:szCs w:val="22"/>
        </w:rPr>
      </w:pPr>
      <w:r w:rsidRPr="00C96C72">
        <w:rPr>
          <w:rFonts w:ascii="Verdana" w:hAnsi="Verdana" w:cs="Arial"/>
          <w:sz w:val="22"/>
          <w:szCs w:val="22"/>
        </w:rPr>
        <w:t xml:space="preserve">Firma: </w:t>
      </w:r>
    </w:p>
    <w:p w14:paraId="6203F7BD" w14:textId="66D3B1F4" w:rsidR="00757831" w:rsidRPr="00C96C72" w:rsidRDefault="002D65BA" w:rsidP="00757831">
      <w:pPr>
        <w:pStyle w:val="Textoindependiente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Karla Marcela Neira Suarez</w:t>
      </w:r>
    </w:p>
    <w:p w14:paraId="0CB94255" w14:textId="166A0CD7" w:rsidR="003B5330" w:rsidRDefault="00747A23" w:rsidP="00747A23">
      <w:pPr>
        <w:pStyle w:val="Textoindependiente"/>
        <w:rPr>
          <w:rFonts w:ascii="Verdana" w:hAnsi="Verdana" w:cs="Arial"/>
          <w:sz w:val="22"/>
          <w:szCs w:val="22"/>
        </w:rPr>
      </w:pPr>
      <w:r w:rsidRPr="00C96C72">
        <w:rPr>
          <w:rFonts w:ascii="Verdana" w:hAnsi="Verdana" w:cs="Arial"/>
          <w:sz w:val="22"/>
          <w:szCs w:val="22"/>
        </w:rPr>
        <w:t xml:space="preserve">Cargo: </w:t>
      </w:r>
      <w:r w:rsidR="002D65BA" w:rsidRPr="00C96C72">
        <w:rPr>
          <w:rFonts w:ascii="Verdana" w:hAnsi="Verdana" w:cs="Arial"/>
          <w:sz w:val="22"/>
          <w:szCs w:val="22"/>
        </w:rPr>
        <w:t>Coordinado</w:t>
      </w:r>
      <w:r w:rsidR="002D65BA">
        <w:rPr>
          <w:rFonts w:ascii="Verdana" w:hAnsi="Verdana" w:cs="Arial"/>
          <w:sz w:val="22"/>
          <w:szCs w:val="22"/>
        </w:rPr>
        <w:t>ra</w:t>
      </w:r>
      <w:r w:rsidRPr="00C96C72">
        <w:rPr>
          <w:rFonts w:ascii="Verdana" w:hAnsi="Verdana" w:cs="Arial"/>
          <w:sz w:val="22"/>
          <w:szCs w:val="22"/>
        </w:rPr>
        <w:t xml:space="preserve"> Grupo de </w:t>
      </w:r>
      <w:r w:rsidR="001D3FCF" w:rsidRPr="00C96C72">
        <w:rPr>
          <w:rFonts w:ascii="Verdana" w:hAnsi="Verdana" w:cs="Arial"/>
          <w:sz w:val="22"/>
          <w:szCs w:val="22"/>
        </w:rPr>
        <w:t>Servicio</w:t>
      </w:r>
      <w:r w:rsidRPr="00C96C72">
        <w:rPr>
          <w:rFonts w:ascii="Verdana" w:hAnsi="Verdana" w:cs="Arial"/>
          <w:sz w:val="22"/>
          <w:szCs w:val="22"/>
        </w:rPr>
        <w:t xml:space="preserve"> al Ciudadano</w:t>
      </w:r>
    </w:p>
    <w:p w14:paraId="07EE77D6" w14:textId="77777777" w:rsidR="00590FB9" w:rsidRDefault="00590FB9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7D928AD4" w14:textId="44D86A3C" w:rsidR="00CD5ED5" w:rsidRDefault="00CD5ED5" w:rsidP="00747A23">
      <w:pPr>
        <w:pStyle w:val="Textoindependiente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Cualquier inquietud </w:t>
      </w:r>
      <w:r w:rsidR="00590FB9">
        <w:rPr>
          <w:rFonts w:ascii="Verdana" w:hAnsi="Verdana" w:cs="Arial"/>
          <w:sz w:val="22"/>
          <w:szCs w:val="22"/>
        </w:rPr>
        <w:t xml:space="preserve">adicional </w:t>
      </w:r>
      <w:r>
        <w:rPr>
          <w:rFonts w:ascii="Verdana" w:hAnsi="Verdana" w:cs="Arial"/>
          <w:sz w:val="22"/>
          <w:szCs w:val="22"/>
        </w:rPr>
        <w:t xml:space="preserve">será atendida a través del correo </w:t>
      </w:r>
      <w:hyperlink r:id="rId8" w:history="1">
        <w:r w:rsidRPr="008514B1">
          <w:rPr>
            <w:rStyle w:val="Hipervnculo"/>
            <w:rFonts w:ascii="Verdana" w:hAnsi="Verdana" w:cs="Arial"/>
            <w:sz w:val="22"/>
            <w:szCs w:val="22"/>
          </w:rPr>
          <w:t>servicioalciudadano@mincultura.gov.co</w:t>
        </w:r>
      </w:hyperlink>
      <w:r>
        <w:rPr>
          <w:rFonts w:ascii="Verdana" w:hAnsi="Verdana" w:cs="Arial"/>
          <w:sz w:val="22"/>
          <w:szCs w:val="22"/>
        </w:rPr>
        <w:t xml:space="preserve"> </w:t>
      </w:r>
    </w:p>
    <w:p w14:paraId="0A76B90C" w14:textId="44CA8BB7" w:rsidR="00CD5ED5" w:rsidRDefault="00CD5ED5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295ED235" w14:textId="35B31638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32682974" w14:textId="610B0913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7F68181B" w14:textId="01DB9061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5F3E85BE" w14:textId="7C9DC62E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4BC8C2BA" w14:textId="6FE348B0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7D687016" w14:textId="2AA0E86A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7A00FE0D" w14:textId="131F26DF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2D22ED17" w14:textId="2FEE480C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6787491A" w14:textId="4C0C5BD0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112B1BF9" w14:textId="3DDCD807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5C5863B3" w14:textId="45F5BE17" w:rsidR="002F63AD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p w14:paraId="1D497263" w14:textId="77777777" w:rsidR="002F63AD" w:rsidRPr="00757831" w:rsidRDefault="002F63AD" w:rsidP="002F63AD">
      <w:pPr>
        <w:rPr>
          <w:rFonts w:ascii="Calibri" w:eastAsiaTheme="minorHAnsi" w:hAnsi="Calibri" w:cs="Calibri"/>
          <w:sz w:val="22"/>
          <w:szCs w:val="22"/>
          <w:lang w:val="es-CO" w:eastAsia="es-CO"/>
        </w:rPr>
      </w:pPr>
      <w:bookmarkStart w:id="0" w:name="_Hlk177644715"/>
    </w:p>
    <w:bookmarkEnd w:id="0"/>
    <w:p w14:paraId="74408B43" w14:textId="77777777" w:rsidR="002F63AD" w:rsidRPr="00C96C72" w:rsidRDefault="002F63AD" w:rsidP="00747A23">
      <w:pPr>
        <w:pStyle w:val="Textoindependiente"/>
        <w:rPr>
          <w:rFonts w:ascii="Verdana" w:hAnsi="Verdana" w:cs="Arial"/>
          <w:sz w:val="22"/>
          <w:szCs w:val="22"/>
        </w:rPr>
      </w:pPr>
    </w:p>
    <w:sectPr w:rsidR="002F63AD" w:rsidRPr="00C96C72" w:rsidSect="0064659F">
      <w:headerReference w:type="default" r:id="rId9"/>
      <w:footerReference w:type="default" r:id="rId10"/>
      <w:pgSz w:w="12240" w:h="15840"/>
      <w:pgMar w:top="1247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E43A" w14:textId="77777777" w:rsidR="00467F1A" w:rsidRDefault="00467F1A" w:rsidP="007C6D0F">
      <w:r>
        <w:separator/>
      </w:r>
    </w:p>
  </w:endnote>
  <w:endnote w:type="continuationSeparator" w:id="0">
    <w:p w14:paraId="4A8F7795" w14:textId="77777777" w:rsidR="00467F1A" w:rsidRDefault="00467F1A" w:rsidP="007C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Condense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2D48" w14:textId="77777777" w:rsidR="0064659F" w:rsidRDefault="0064659F" w:rsidP="00574F58">
    <w:pPr>
      <w:pStyle w:val="Piedepgina"/>
      <w:tabs>
        <w:tab w:val="clear" w:pos="4252"/>
        <w:tab w:val="clear" w:pos="8504"/>
        <w:tab w:val="left" w:pos="4395"/>
      </w:tabs>
      <w:jc w:val="both"/>
      <w:rPr>
        <w:rFonts w:ascii="Futura Condensed" w:hAnsi="Futura Condensed" w:cs="Futura Condensed"/>
        <w:b/>
        <w:sz w:val="20"/>
        <w:szCs w:val="20"/>
      </w:rPr>
    </w:pPr>
  </w:p>
  <w:p w14:paraId="62AE1AEC" w14:textId="1CF449FC" w:rsidR="00574F58" w:rsidRPr="00872302" w:rsidRDefault="00574F58" w:rsidP="00574F58">
    <w:pPr>
      <w:pStyle w:val="Piedepgina"/>
      <w:tabs>
        <w:tab w:val="clear" w:pos="4252"/>
        <w:tab w:val="clear" w:pos="8504"/>
        <w:tab w:val="left" w:pos="4395"/>
      </w:tabs>
      <w:jc w:val="both"/>
      <w:rPr>
        <w:rFonts w:ascii="Futura Condensed" w:hAnsi="Futura Condensed" w:cs="Futura Condensed"/>
        <w:b/>
        <w:sz w:val="20"/>
        <w:szCs w:val="20"/>
      </w:rPr>
    </w:pPr>
    <w:r w:rsidRPr="00872302">
      <w:rPr>
        <w:rFonts w:ascii="Futura Condensed" w:hAnsi="Futura Condensed" w:cs="Futura Condensed"/>
        <w:b/>
        <w:sz w:val="20"/>
        <w:szCs w:val="20"/>
      </w:rPr>
      <w:t xml:space="preserve">Carrera 8ª No. 8-55 Bogotá, Colombia        </w:t>
    </w:r>
    <w:r w:rsidRPr="00872302">
      <w:rPr>
        <w:rFonts w:ascii="Futura Condensed" w:hAnsi="Futura Condensed" w:cs="Futura Condensed"/>
        <w:b/>
        <w:sz w:val="20"/>
        <w:szCs w:val="20"/>
      </w:rPr>
      <w:tab/>
    </w:r>
    <w:r w:rsidRPr="00872302">
      <w:rPr>
        <w:rFonts w:ascii="Futura Condensed" w:hAnsi="Futura Condensed" w:cs="Futura Condensed"/>
        <w:b/>
        <w:sz w:val="20"/>
        <w:szCs w:val="20"/>
      </w:rPr>
      <w:tab/>
    </w:r>
    <w:r w:rsidRPr="00872302">
      <w:rPr>
        <w:rFonts w:ascii="Futura Condensed" w:hAnsi="Futura Condensed" w:cs="Futura Condensed"/>
        <w:b/>
        <w:sz w:val="20"/>
        <w:szCs w:val="20"/>
      </w:rPr>
      <w:tab/>
    </w:r>
  </w:p>
  <w:p w14:paraId="4C4BCBE4" w14:textId="77777777" w:rsidR="00574F58" w:rsidRPr="00872302" w:rsidRDefault="3F912A79" w:rsidP="3F912A79">
    <w:pPr>
      <w:pStyle w:val="Piedepgina"/>
      <w:tabs>
        <w:tab w:val="clear" w:pos="4252"/>
        <w:tab w:val="clear" w:pos="8504"/>
        <w:tab w:val="left" w:pos="900"/>
      </w:tabs>
      <w:jc w:val="both"/>
      <w:rPr>
        <w:rFonts w:ascii="Futura Condensed" w:hAnsi="Futura Condensed" w:cs="Futura Condensed"/>
        <w:sz w:val="20"/>
        <w:szCs w:val="20"/>
        <w:lang w:val="es-ES"/>
      </w:rPr>
    </w:pPr>
    <w:r w:rsidRPr="3F912A79">
      <w:rPr>
        <w:rFonts w:ascii="Futura Condensed" w:hAnsi="Futura Condensed" w:cs="Futura Condensed"/>
        <w:sz w:val="20"/>
        <w:szCs w:val="20"/>
        <w:lang w:val="es-ES"/>
      </w:rPr>
      <w:t>Conmutador (57 1</w:t>
    </w:r>
    <w:proofErr w:type="gramStart"/>
    <w:r w:rsidRPr="3F912A79">
      <w:rPr>
        <w:rFonts w:ascii="Futura Condensed" w:hAnsi="Futura Condensed" w:cs="Futura Condensed"/>
        <w:sz w:val="20"/>
        <w:szCs w:val="20"/>
        <w:lang w:val="es-ES"/>
      </w:rPr>
      <w:t>)  342</w:t>
    </w:r>
    <w:proofErr w:type="gramEnd"/>
    <w:r w:rsidRPr="3F912A79">
      <w:rPr>
        <w:rFonts w:ascii="Futura Condensed" w:hAnsi="Futura Condensed" w:cs="Futura Condensed"/>
        <w:sz w:val="20"/>
        <w:szCs w:val="20"/>
        <w:lang w:val="es-ES"/>
      </w:rPr>
      <w:t xml:space="preserve"> 4100</w:t>
    </w:r>
  </w:p>
  <w:p w14:paraId="12D9C2D9" w14:textId="0E6BB25F" w:rsidR="00574F58" w:rsidRDefault="00467F1A" w:rsidP="00574F58">
    <w:pPr>
      <w:pStyle w:val="Piedepgina"/>
      <w:tabs>
        <w:tab w:val="clear" w:pos="4252"/>
        <w:tab w:val="clear" w:pos="8504"/>
        <w:tab w:val="left" w:pos="900"/>
      </w:tabs>
      <w:jc w:val="both"/>
      <w:rPr>
        <w:rFonts w:ascii="Futura Condensed" w:hAnsi="Futura Condensed" w:cs="Futura Condensed"/>
        <w:sz w:val="20"/>
        <w:szCs w:val="20"/>
      </w:rPr>
    </w:pPr>
    <w:hyperlink r:id="rId1" w:history="1">
      <w:r w:rsidR="003B5330" w:rsidRPr="008514B1">
        <w:rPr>
          <w:rStyle w:val="Hipervnculo"/>
          <w:rFonts w:ascii="Futura Condensed" w:hAnsi="Futura Condensed" w:cs="Futura Condensed"/>
          <w:sz w:val="20"/>
          <w:szCs w:val="20"/>
        </w:rPr>
        <w:t>www.mincultura.gov.co</w:t>
      </w:r>
    </w:hyperlink>
  </w:p>
  <w:p w14:paraId="0FEF303B" w14:textId="54A6A560" w:rsidR="003B5330" w:rsidRDefault="003B5330" w:rsidP="00574F58">
    <w:pPr>
      <w:pStyle w:val="Piedepgina"/>
      <w:tabs>
        <w:tab w:val="clear" w:pos="4252"/>
        <w:tab w:val="clear" w:pos="8504"/>
        <w:tab w:val="left" w:pos="900"/>
      </w:tabs>
      <w:jc w:val="both"/>
      <w:rPr>
        <w:rFonts w:ascii="Futura Condensed" w:hAnsi="Futura Condensed" w:cs="Futura Condensed"/>
        <w:sz w:val="20"/>
        <w:szCs w:val="20"/>
      </w:rPr>
    </w:pPr>
  </w:p>
  <w:p w14:paraId="18233CED" w14:textId="77777777" w:rsidR="003B5330" w:rsidRPr="00574F58" w:rsidRDefault="003B5330" w:rsidP="00574F58">
    <w:pPr>
      <w:pStyle w:val="Piedepgina"/>
      <w:tabs>
        <w:tab w:val="clear" w:pos="4252"/>
        <w:tab w:val="clear" w:pos="8504"/>
        <w:tab w:val="left" w:pos="900"/>
      </w:tabs>
      <w:jc w:val="both"/>
      <w:rPr>
        <w:rFonts w:ascii="Futura Condensed" w:hAnsi="Futura Condensed" w:cs="Futura Condense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9527" w14:textId="77777777" w:rsidR="00467F1A" w:rsidRDefault="00467F1A" w:rsidP="007C6D0F">
      <w:r>
        <w:separator/>
      </w:r>
    </w:p>
  </w:footnote>
  <w:footnote w:type="continuationSeparator" w:id="0">
    <w:p w14:paraId="01F620AD" w14:textId="77777777" w:rsidR="00467F1A" w:rsidRDefault="00467F1A" w:rsidP="007C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7" w:type="dxa"/>
      <w:tblInd w:w="-4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10"/>
      <w:gridCol w:w="2492"/>
      <w:gridCol w:w="1984"/>
      <w:gridCol w:w="1843"/>
      <w:gridCol w:w="2268"/>
    </w:tblGrid>
    <w:tr w:rsidR="000E6C9D" w14:paraId="7B013A4A" w14:textId="77777777" w:rsidTr="006C53D4">
      <w:trPr>
        <w:trHeight w:val="416"/>
      </w:trPr>
      <w:tc>
        <w:tcPr>
          <w:tcW w:w="23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DD1E390" w14:textId="233A6FC1" w:rsidR="000E6C9D" w:rsidRDefault="006C53D4" w:rsidP="000E6C9D">
          <w:pPr>
            <w:pStyle w:val="TableParagraph"/>
            <w:jc w:val="center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13DDFD02" wp14:editId="636F073E">
                <wp:extent cx="906780" cy="842170"/>
                <wp:effectExtent l="0" t="0" r="0" b="0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957" cy="8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9" w:type="dxa"/>
          <w:gridSpan w:val="3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813C515" w14:textId="5CF75BDE" w:rsidR="000E6C9D" w:rsidRDefault="000E6C9D" w:rsidP="000E6C9D">
          <w:pPr>
            <w:pStyle w:val="TableParagraph"/>
            <w:ind w:right="2" w:firstLine="36"/>
            <w:jc w:val="center"/>
            <w:rPr>
              <w:b/>
              <w:sz w:val="24"/>
            </w:rPr>
          </w:pPr>
          <w:r w:rsidRPr="000E6C9D">
            <w:rPr>
              <w:b/>
              <w:sz w:val="24"/>
            </w:rPr>
            <w:t>CONSTANCIA DE FIJACIÓN Y DESFIJACIÓN DE AVISO EN CARTELERA FISICA O ELECTRÓNICA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397C9231" w14:textId="77777777" w:rsidR="000E6C9D" w:rsidRDefault="000E6C9D" w:rsidP="000E6C9D">
          <w:pPr>
            <w:pStyle w:val="TableParagraph"/>
            <w:jc w:val="center"/>
            <w:rPr>
              <w:b/>
              <w:sz w:val="16"/>
            </w:rPr>
          </w:pPr>
          <w:r>
            <w:rPr>
              <w:rFonts w:cs="Arial"/>
              <w:sz w:val="18"/>
              <w:szCs w:val="18"/>
            </w:rPr>
            <w:t xml:space="preserve">Página </w:t>
          </w:r>
          <w:r>
            <w:rPr>
              <w:rFonts w:cs="Arial"/>
              <w:b/>
              <w:bCs/>
              <w:sz w:val="18"/>
              <w:szCs w:val="18"/>
            </w:rPr>
            <w:fldChar w:fldCharType="begin"/>
          </w:r>
          <w:r>
            <w:rPr>
              <w:rFonts w:cs="Arial"/>
              <w:b/>
              <w:bCs/>
              <w:sz w:val="18"/>
              <w:szCs w:val="18"/>
            </w:rPr>
            <w:instrText xml:space="preserve"> PAGE   \* MERGEFORMAT </w:instrText>
          </w:r>
          <w:r>
            <w:rPr>
              <w:rFonts w:cs="Arial"/>
              <w:b/>
              <w:bCs/>
              <w:sz w:val="18"/>
              <w:szCs w:val="18"/>
            </w:rPr>
            <w:fldChar w:fldCharType="separate"/>
          </w:r>
          <w:r>
            <w:rPr>
              <w:rFonts w:cs="Arial"/>
              <w:b/>
              <w:bCs/>
              <w:noProof/>
              <w:sz w:val="18"/>
              <w:szCs w:val="18"/>
            </w:rPr>
            <w:t>2</w:t>
          </w:r>
          <w:r>
            <w:rPr>
              <w:rFonts w:cs="Arial"/>
              <w:b/>
              <w:bCs/>
              <w:sz w:val="18"/>
              <w:szCs w:val="18"/>
            </w:rPr>
            <w:fldChar w:fldCharType="end"/>
          </w:r>
          <w:r>
            <w:rPr>
              <w:rFonts w:cs="Arial"/>
              <w:b/>
              <w:bCs/>
              <w:sz w:val="18"/>
              <w:szCs w:val="18"/>
            </w:rPr>
            <w:t xml:space="preserve"> </w:t>
          </w:r>
          <w:r>
            <w:rPr>
              <w:rFonts w:cs="Arial"/>
              <w:sz w:val="18"/>
              <w:szCs w:val="18"/>
            </w:rPr>
            <w:t>de</w:t>
          </w:r>
          <w:r>
            <w:rPr>
              <w:rFonts w:cs="Arial"/>
              <w:b/>
              <w:bCs/>
              <w:sz w:val="18"/>
              <w:szCs w:val="18"/>
            </w:rPr>
            <w:t xml:space="preserve"> </w:t>
          </w:r>
          <w:r>
            <w:rPr>
              <w:rFonts w:cs="Arial"/>
              <w:b/>
              <w:bCs/>
              <w:sz w:val="18"/>
              <w:szCs w:val="18"/>
            </w:rPr>
            <w:fldChar w:fldCharType="begin"/>
          </w:r>
          <w:r>
            <w:rPr>
              <w:rFonts w:cs="Arial"/>
              <w:b/>
              <w:bCs/>
              <w:sz w:val="18"/>
              <w:szCs w:val="18"/>
            </w:rPr>
            <w:instrText xml:space="preserve"> NUMPAGES   \* MERGEFORMAT </w:instrText>
          </w:r>
          <w:r>
            <w:rPr>
              <w:rFonts w:cs="Arial"/>
              <w:b/>
              <w:bCs/>
              <w:sz w:val="18"/>
              <w:szCs w:val="18"/>
            </w:rPr>
            <w:fldChar w:fldCharType="separate"/>
          </w:r>
          <w:r>
            <w:rPr>
              <w:rFonts w:cs="Arial"/>
              <w:b/>
              <w:bCs/>
              <w:noProof/>
              <w:sz w:val="18"/>
              <w:szCs w:val="18"/>
            </w:rPr>
            <w:t>2</w:t>
          </w:r>
          <w:r>
            <w:rPr>
              <w:rFonts w:cs="Arial"/>
              <w:b/>
              <w:bCs/>
              <w:noProof/>
              <w:sz w:val="18"/>
              <w:szCs w:val="18"/>
            </w:rPr>
            <w:fldChar w:fldCharType="end"/>
          </w:r>
        </w:p>
      </w:tc>
    </w:tr>
    <w:tr w:rsidR="000E6C9D" w14:paraId="3771E8AF" w14:textId="77777777" w:rsidTr="006C53D4">
      <w:trPr>
        <w:trHeight w:val="518"/>
      </w:trPr>
      <w:tc>
        <w:tcPr>
          <w:tcW w:w="231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9261693" w14:textId="77777777" w:rsidR="000E6C9D" w:rsidRDefault="000E6C9D" w:rsidP="000E6C9D">
          <w:pPr>
            <w:rPr>
              <w:rFonts w:ascii="Verdana" w:eastAsia="Verdana" w:hAnsi="Verdana" w:cs="Verdana"/>
              <w:sz w:val="18"/>
              <w:szCs w:val="22"/>
              <w:lang w:val="es-ES" w:eastAsia="en-US"/>
            </w:rPr>
          </w:pPr>
        </w:p>
      </w:tc>
      <w:tc>
        <w:tcPr>
          <w:tcW w:w="6319" w:type="dxa"/>
          <w:gridSpan w:val="3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53D029C" w14:textId="77777777" w:rsidR="000E6C9D" w:rsidRDefault="000E6C9D" w:rsidP="000E6C9D">
          <w:pPr>
            <w:rPr>
              <w:rFonts w:ascii="Verdana" w:eastAsia="Verdana" w:hAnsi="Verdana" w:cs="Verdana"/>
              <w:b/>
              <w:szCs w:val="22"/>
              <w:lang w:val="es-ES" w:eastAsia="en-US"/>
            </w:rPr>
          </w:pPr>
        </w:p>
      </w:tc>
      <w:tc>
        <w:tcPr>
          <w:tcW w:w="2268" w:type="dxa"/>
          <w:vMerge w:val="restar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5CF024" w14:textId="77777777" w:rsidR="000E6C9D" w:rsidRDefault="000E6C9D" w:rsidP="000E6C9D">
          <w:pPr>
            <w:spacing w:line="252" w:lineRule="auto"/>
            <w:rPr>
              <w:rFonts w:ascii="Verdana" w:hAnsi="Verdana"/>
              <w:b/>
              <w:bCs/>
              <w:spacing w:val="-1"/>
              <w:sz w:val="20"/>
              <w:szCs w:val="20"/>
              <w:lang w:val="es-CO" w:eastAsia="en-US"/>
            </w:rPr>
          </w:pPr>
          <w:r>
            <w:rPr>
              <w:rFonts w:ascii="Verdana" w:hAnsi="Verdana"/>
              <w:b/>
              <w:bCs/>
              <w:spacing w:val="-1"/>
              <w:sz w:val="20"/>
              <w:szCs w:val="20"/>
            </w:rPr>
            <w:t xml:space="preserve">Código: </w:t>
          </w:r>
          <w:r w:rsidRPr="000E6C9D">
            <w:rPr>
              <w:rFonts w:ascii="Verdana" w:hAnsi="Verdana"/>
              <w:bCs/>
              <w:spacing w:val="-1"/>
              <w:sz w:val="20"/>
              <w:szCs w:val="20"/>
            </w:rPr>
            <w:t>F-GAC-020</w:t>
          </w:r>
        </w:p>
        <w:p w14:paraId="54756540" w14:textId="77777777" w:rsidR="000E6C9D" w:rsidRDefault="000E6C9D" w:rsidP="000E6C9D">
          <w:pPr>
            <w:spacing w:line="252" w:lineRule="auto"/>
            <w:rPr>
              <w:rFonts w:ascii="Verdana" w:hAnsi="Verdana"/>
              <w:b/>
              <w:bCs/>
              <w:spacing w:val="-1"/>
              <w:sz w:val="20"/>
              <w:szCs w:val="20"/>
            </w:rPr>
          </w:pPr>
          <w:r>
            <w:rPr>
              <w:rFonts w:ascii="Verdana" w:hAnsi="Verdana"/>
              <w:b/>
              <w:bCs/>
              <w:spacing w:val="-1"/>
              <w:sz w:val="20"/>
              <w:szCs w:val="20"/>
            </w:rPr>
            <w:t xml:space="preserve">Versión: </w:t>
          </w:r>
          <w:r w:rsidRPr="000E6C9D">
            <w:rPr>
              <w:rFonts w:ascii="Verdana" w:hAnsi="Verdana"/>
              <w:bCs/>
              <w:spacing w:val="-1"/>
              <w:sz w:val="20"/>
              <w:szCs w:val="20"/>
            </w:rPr>
            <w:t>2</w:t>
          </w:r>
        </w:p>
        <w:p w14:paraId="29DA5169" w14:textId="1630B867" w:rsidR="000E6C9D" w:rsidRDefault="000E6C9D" w:rsidP="000E6C9D">
          <w:pPr>
            <w:pStyle w:val="TableParagraph"/>
            <w:ind w:left="108"/>
            <w:rPr>
              <w:color w:val="4BACC6" w:themeColor="accent5"/>
              <w:sz w:val="16"/>
            </w:rPr>
          </w:pPr>
          <w:r>
            <w:rPr>
              <w:b/>
              <w:bCs/>
              <w:spacing w:val="-1"/>
              <w:sz w:val="20"/>
              <w:szCs w:val="20"/>
            </w:rPr>
            <w:t xml:space="preserve">Fecha: </w:t>
          </w:r>
          <w:r w:rsidRPr="000E6C9D">
            <w:rPr>
              <w:bCs/>
              <w:spacing w:val="-1"/>
              <w:sz w:val="20"/>
              <w:szCs w:val="20"/>
            </w:rPr>
            <w:t>6/</w:t>
          </w:r>
          <w:proofErr w:type="spellStart"/>
          <w:r>
            <w:rPr>
              <w:bCs/>
              <w:spacing w:val="-1"/>
              <w:sz w:val="20"/>
              <w:szCs w:val="20"/>
            </w:rPr>
            <w:t>A</w:t>
          </w:r>
          <w:r w:rsidRPr="000E6C9D">
            <w:rPr>
              <w:bCs/>
              <w:spacing w:val="-1"/>
              <w:sz w:val="20"/>
              <w:szCs w:val="20"/>
            </w:rPr>
            <w:t>go</w:t>
          </w:r>
          <w:proofErr w:type="spellEnd"/>
          <w:r w:rsidRPr="000E6C9D">
            <w:rPr>
              <w:bCs/>
              <w:spacing w:val="-1"/>
              <w:sz w:val="20"/>
              <w:szCs w:val="20"/>
            </w:rPr>
            <w:t>/2021</w:t>
          </w:r>
        </w:p>
      </w:tc>
    </w:tr>
    <w:tr w:rsidR="000E6C9D" w14:paraId="42210688" w14:textId="77777777" w:rsidTr="006C53D4">
      <w:trPr>
        <w:trHeight w:val="447"/>
      </w:trPr>
      <w:tc>
        <w:tcPr>
          <w:tcW w:w="231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7F85C9D" w14:textId="77777777" w:rsidR="000E6C9D" w:rsidRDefault="000E6C9D" w:rsidP="000E6C9D">
          <w:pPr>
            <w:rPr>
              <w:rFonts w:ascii="Verdana" w:eastAsia="Verdana" w:hAnsi="Verdana" w:cs="Verdana"/>
              <w:sz w:val="18"/>
              <w:szCs w:val="22"/>
              <w:lang w:val="es-ES" w:eastAsia="en-US"/>
            </w:rPr>
          </w:pPr>
        </w:p>
      </w:tc>
      <w:tc>
        <w:tcPr>
          <w:tcW w:w="24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E05C11B" w14:textId="77777777" w:rsidR="000E6C9D" w:rsidRDefault="00467F1A" w:rsidP="000E6C9D">
          <w:pPr>
            <w:pStyle w:val="TableParagraph"/>
            <w:jc w:val="center"/>
            <w:rPr>
              <w:b/>
              <w:bCs/>
              <w:sz w:val="18"/>
            </w:rPr>
          </w:pPr>
          <w:sdt>
            <w:sdtPr>
              <w:rPr>
                <w:b/>
                <w:bCs/>
              </w:rPr>
              <w:id w:val="-169567549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E6C9D">
                <w:rPr>
                  <w:rFonts w:ascii="MS Gothic" w:eastAsia="MS Gothic" w:hAnsi="MS Gothic" w:hint="eastAsia"/>
                  <w:b/>
                  <w:bCs/>
                  <w:lang w:val="en-US"/>
                </w:rPr>
                <w:t>☒</w:t>
              </w:r>
            </w:sdtContent>
          </w:sdt>
          <w:r w:rsidR="000E6C9D">
            <w:rPr>
              <w:b/>
              <w:bCs/>
            </w:rPr>
            <w:t xml:space="preserve"> </w:t>
          </w:r>
          <w:r w:rsidR="000E6C9D">
            <w:rPr>
              <w:b/>
              <w:bCs/>
              <w:sz w:val="18"/>
              <w:szCs w:val="24"/>
            </w:rPr>
            <w:t>Público</w:t>
          </w:r>
        </w:p>
      </w:tc>
      <w:tc>
        <w:tcPr>
          <w:tcW w:w="1984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vAlign w:val="center"/>
          <w:hideMark/>
        </w:tcPr>
        <w:p w14:paraId="3DCE335A" w14:textId="77777777" w:rsidR="000E6C9D" w:rsidRDefault="00467F1A" w:rsidP="000E6C9D">
          <w:pPr>
            <w:pStyle w:val="TableParagraph"/>
            <w:jc w:val="center"/>
            <w:rPr>
              <w:sz w:val="18"/>
            </w:rPr>
          </w:pPr>
          <w:sdt>
            <w:sdtPr>
              <w:rPr>
                <w:b/>
                <w:bCs/>
              </w:rPr>
              <w:id w:val="-895738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E6C9D">
                <w:rPr>
                  <w:rFonts w:ascii="MS Gothic" w:eastAsia="MS Gothic" w:hAnsi="MS Gothic" w:hint="eastAsia"/>
                  <w:b/>
                  <w:bCs/>
                  <w:lang w:val="en-US"/>
                </w:rPr>
                <w:t>☐</w:t>
              </w:r>
            </w:sdtContent>
          </w:sdt>
          <w:r w:rsidR="000E6C9D">
            <w:rPr>
              <w:b/>
              <w:bCs/>
              <w:sz w:val="16"/>
            </w:rPr>
            <w:t xml:space="preserve"> </w:t>
          </w:r>
          <w:r w:rsidR="000E6C9D">
            <w:rPr>
              <w:b/>
              <w:bCs/>
              <w:sz w:val="18"/>
              <w:szCs w:val="24"/>
            </w:rPr>
            <w:t>Clasificado</w:t>
          </w:r>
        </w:p>
      </w:tc>
      <w:tc>
        <w:tcPr>
          <w:tcW w:w="184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A94D7FE" w14:textId="77777777" w:rsidR="000E6C9D" w:rsidRDefault="00467F1A" w:rsidP="000E6C9D">
          <w:pPr>
            <w:pStyle w:val="TableParagraph"/>
            <w:jc w:val="center"/>
            <w:rPr>
              <w:sz w:val="18"/>
            </w:rPr>
          </w:pPr>
          <w:sdt>
            <w:sdtPr>
              <w:rPr>
                <w:b/>
                <w:bCs/>
              </w:rPr>
              <w:id w:val="-20236180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E6C9D">
                <w:rPr>
                  <w:rFonts w:ascii="MS Gothic" w:eastAsia="MS Gothic" w:hAnsi="MS Gothic" w:hint="eastAsia"/>
                  <w:b/>
                  <w:bCs/>
                  <w:lang w:val="en-US"/>
                </w:rPr>
                <w:t>☒</w:t>
              </w:r>
            </w:sdtContent>
          </w:sdt>
          <w:r w:rsidR="000E6C9D">
            <w:rPr>
              <w:b/>
              <w:bCs/>
              <w:sz w:val="16"/>
            </w:rPr>
            <w:t xml:space="preserve"> </w:t>
          </w:r>
          <w:r w:rsidR="000E6C9D">
            <w:rPr>
              <w:b/>
              <w:bCs/>
              <w:sz w:val="18"/>
              <w:szCs w:val="24"/>
            </w:rPr>
            <w:t>Reservado</w:t>
          </w:r>
        </w:p>
      </w:tc>
      <w:tc>
        <w:tcPr>
          <w:tcW w:w="2268" w:type="dxa"/>
          <w:vMerge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B2EEC03" w14:textId="77777777" w:rsidR="000E6C9D" w:rsidRDefault="000E6C9D" w:rsidP="000E6C9D">
          <w:pPr>
            <w:rPr>
              <w:rFonts w:ascii="Verdana" w:eastAsia="Verdana" w:hAnsi="Verdana" w:cs="Verdana"/>
              <w:color w:val="4BACC6" w:themeColor="accent5"/>
              <w:sz w:val="16"/>
              <w:szCs w:val="22"/>
              <w:lang w:val="es-ES" w:eastAsia="en-US"/>
            </w:rPr>
          </w:pPr>
        </w:p>
      </w:tc>
    </w:tr>
  </w:tbl>
  <w:p w14:paraId="0E65480A" w14:textId="77777777" w:rsidR="000E6C9D" w:rsidRDefault="000E6C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0F"/>
    <w:rsid w:val="00000E8F"/>
    <w:rsid w:val="00096356"/>
    <w:rsid w:val="000E07A0"/>
    <w:rsid w:val="000E6C9D"/>
    <w:rsid w:val="00102B25"/>
    <w:rsid w:val="001B005D"/>
    <w:rsid w:val="001D3FCF"/>
    <w:rsid w:val="002D65BA"/>
    <w:rsid w:val="002D772E"/>
    <w:rsid w:val="002F63AD"/>
    <w:rsid w:val="00302008"/>
    <w:rsid w:val="003204C2"/>
    <w:rsid w:val="00331D61"/>
    <w:rsid w:val="0034636A"/>
    <w:rsid w:val="00363333"/>
    <w:rsid w:val="00396FDA"/>
    <w:rsid w:val="003A6979"/>
    <w:rsid w:val="003B5330"/>
    <w:rsid w:val="003B7853"/>
    <w:rsid w:val="00405E7E"/>
    <w:rsid w:val="00453BF6"/>
    <w:rsid w:val="00467F1A"/>
    <w:rsid w:val="004B1FE2"/>
    <w:rsid w:val="00502B80"/>
    <w:rsid w:val="00527688"/>
    <w:rsid w:val="005535E3"/>
    <w:rsid w:val="00556702"/>
    <w:rsid w:val="005569FE"/>
    <w:rsid w:val="00574F58"/>
    <w:rsid w:val="005861E8"/>
    <w:rsid w:val="00590FB9"/>
    <w:rsid w:val="005A61C3"/>
    <w:rsid w:val="00635F9B"/>
    <w:rsid w:val="0064659F"/>
    <w:rsid w:val="00697980"/>
    <w:rsid w:val="006A5F6A"/>
    <w:rsid w:val="006C53D4"/>
    <w:rsid w:val="006F4955"/>
    <w:rsid w:val="00704AE1"/>
    <w:rsid w:val="00707F04"/>
    <w:rsid w:val="00745DF8"/>
    <w:rsid w:val="00747A23"/>
    <w:rsid w:val="00757831"/>
    <w:rsid w:val="007654C0"/>
    <w:rsid w:val="007C6D0F"/>
    <w:rsid w:val="007E0BCF"/>
    <w:rsid w:val="007E5CBC"/>
    <w:rsid w:val="007F717E"/>
    <w:rsid w:val="008257F4"/>
    <w:rsid w:val="008308AC"/>
    <w:rsid w:val="00843026"/>
    <w:rsid w:val="008935F3"/>
    <w:rsid w:val="008B1EAC"/>
    <w:rsid w:val="008B6686"/>
    <w:rsid w:val="008F4DB2"/>
    <w:rsid w:val="00911DB4"/>
    <w:rsid w:val="00971765"/>
    <w:rsid w:val="00975EA2"/>
    <w:rsid w:val="00992FB0"/>
    <w:rsid w:val="009A0266"/>
    <w:rsid w:val="009A449A"/>
    <w:rsid w:val="009A60A9"/>
    <w:rsid w:val="009C210E"/>
    <w:rsid w:val="00AB4E2E"/>
    <w:rsid w:val="00B56212"/>
    <w:rsid w:val="00BC3537"/>
    <w:rsid w:val="00BD2EEB"/>
    <w:rsid w:val="00C66D4B"/>
    <w:rsid w:val="00C81619"/>
    <w:rsid w:val="00C96C72"/>
    <w:rsid w:val="00CC24C8"/>
    <w:rsid w:val="00CD5ED5"/>
    <w:rsid w:val="00D13379"/>
    <w:rsid w:val="00D45E5C"/>
    <w:rsid w:val="00D51F44"/>
    <w:rsid w:val="00D8526B"/>
    <w:rsid w:val="00DC44CB"/>
    <w:rsid w:val="00DE39E7"/>
    <w:rsid w:val="00E36183"/>
    <w:rsid w:val="00E66618"/>
    <w:rsid w:val="00EB63D5"/>
    <w:rsid w:val="00ED0DDB"/>
    <w:rsid w:val="00EE095D"/>
    <w:rsid w:val="00F01E83"/>
    <w:rsid w:val="00F15AFB"/>
    <w:rsid w:val="00F55591"/>
    <w:rsid w:val="00F83B97"/>
    <w:rsid w:val="00FD1456"/>
    <w:rsid w:val="00FD51FA"/>
    <w:rsid w:val="3F91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19F39C"/>
  <w15:docId w15:val="{AC9002A2-B9D5-41A2-BCC8-F197129D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C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6D0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D0F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C6D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D0F"/>
  </w:style>
  <w:style w:type="paragraph" w:styleId="Piedepgina">
    <w:name w:val="footer"/>
    <w:basedOn w:val="Normal"/>
    <w:link w:val="PiedepginaCar"/>
    <w:uiPriority w:val="99"/>
    <w:unhideWhenUsed/>
    <w:rsid w:val="007C6D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D0F"/>
  </w:style>
  <w:style w:type="paragraph" w:styleId="Textoindependiente">
    <w:name w:val="Body Text"/>
    <w:basedOn w:val="Normal"/>
    <w:link w:val="TextoindependienteCar"/>
    <w:uiPriority w:val="99"/>
    <w:unhideWhenUsed/>
    <w:rsid w:val="00747A23"/>
    <w:pPr>
      <w:suppressAutoHyphens/>
      <w:spacing w:after="120"/>
      <w:jc w:val="both"/>
    </w:pPr>
    <w:rPr>
      <w:rFonts w:ascii="Times New Roman" w:eastAsia="Calibri" w:hAnsi="Times New Roman" w:cs="Times New Roman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47A23"/>
    <w:rPr>
      <w:rFonts w:ascii="Times New Roman" w:eastAsia="Calibri" w:hAnsi="Times New Roman" w:cs="Times New Roman"/>
      <w:lang w:val="es-CO" w:eastAsia="ar-SA"/>
    </w:rPr>
  </w:style>
  <w:style w:type="table" w:styleId="Tablaconcuadrcula">
    <w:name w:val="Table Grid"/>
    <w:basedOn w:val="Tablanormal"/>
    <w:uiPriority w:val="59"/>
    <w:rsid w:val="00747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D2EEB"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B533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533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E6C9D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alciudadano@mincultura.gov.co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cultura.gov.c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cultu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C30669186D0E4EA142AAAA85A3B919" ma:contentTypeVersion="1" ma:contentTypeDescription="Crear nuevo documento." ma:contentTypeScope="" ma:versionID="a7d20b93c1ee678b12e688437b11ac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63f63e968d2db62d736ee92aadd3e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761720-5760-4DBC-A2B1-436105CA2B6B}"/>
</file>

<file path=customXml/itemProps2.xml><?xml version="1.0" encoding="utf-8"?>
<ds:datastoreItem xmlns:ds="http://schemas.openxmlformats.org/officeDocument/2006/customXml" ds:itemID="{E1FC341D-C0FA-42AF-952B-AD4541579B89}"/>
</file>

<file path=customXml/itemProps3.xml><?xml version="1.0" encoding="utf-8"?>
<ds:datastoreItem xmlns:ds="http://schemas.openxmlformats.org/officeDocument/2006/customXml" ds:itemID="{71D47862-FBE5-4DF9-A52E-41A762C3E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ozambrano</dc:creator>
  <cp:lastModifiedBy>John Edisson Cardenas Vega</cp:lastModifiedBy>
  <cp:revision>5</cp:revision>
  <cp:lastPrinted>2024-11-28T20:46:00Z</cp:lastPrinted>
  <dcterms:created xsi:type="dcterms:W3CDTF">2024-11-28T20:45:00Z</dcterms:created>
  <dcterms:modified xsi:type="dcterms:W3CDTF">2026-03-13T16:07:00Z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0x0101006AC30669186D0E4EA142AAAA85A3B919</vt:lpwstr>
  </property>
</Properties>
</file>