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3C093A" w:rsidRDefault="003418E6" w:rsidP="00B8416F">
      <w:pPr>
        <w:rPr>
          <w:rFonts w:ascii="Arial" w:hAnsi="Arial" w:cs="Arial"/>
          <w:color w:val="800000"/>
        </w:rPr>
      </w:pPr>
      <w:bookmarkStart w:id="0" w:name="_Hlk15046796"/>
      <w:r w:rsidRPr="003C093A">
        <w:rPr>
          <w:rFonts w:ascii="Arial" w:hAnsi="Arial" w:cs="Arial"/>
          <w:noProof/>
          <w:lang w:eastAsia="es-CO"/>
        </w:rPr>
        <w:drawing>
          <wp:anchor distT="114300" distB="114300" distL="114300" distR="114300" simplePos="0" relativeHeight="251658240"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3C093A" w:rsidRDefault="00F9572F" w:rsidP="00B8416F">
      <w:pPr>
        <w:rPr>
          <w:rFonts w:ascii="Arial" w:hAnsi="Arial" w:cs="Arial"/>
          <w:color w:val="800000"/>
        </w:rPr>
      </w:pPr>
    </w:p>
    <w:p w:rsidR="00F9572F" w:rsidRPr="003C093A" w:rsidRDefault="00F9572F" w:rsidP="00B8416F">
      <w:pPr>
        <w:rPr>
          <w:rFonts w:ascii="Arial" w:hAnsi="Arial" w:cs="Arial"/>
          <w:color w:val="800000"/>
        </w:rPr>
      </w:pPr>
    </w:p>
    <w:p w:rsidR="003418E6" w:rsidRPr="003C093A" w:rsidRDefault="003418E6" w:rsidP="00B8416F">
      <w:pPr>
        <w:rPr>
          <w:rFonts w:ascii="Arial" w:hAnsi="Arial" w:cs="Arial"/>
          <w:color w:val="800000"/>
        </w:rPr>
      </w:pPr>
    </w:p>
    <w:p w:rsidR="00104DA0" w:rsidRPr="003C093A" w:rsidRDefault="00CE1A5D" w:rsidP="00B8416F">
      <w:pPr>
        <w:rPr>
          <w:rFonts w:ascii="Arial" w:hAnsi="Arial" w:cs="Arial"/>
          <w:color w:val="800000"/>
        </w:rPr>
      </w:pPr>
      <w:r w:rsidRPr="003C093A">
        <w:rPr>
          <w:rFonts w:ascii="Arial" w:hAnsi="Arial" w:cs="Arial"/>
          <w:color w:val="800000"/>
        </w:rPr>
        <w:t>________________________________________________________</w:t>
      </w:r>
    </w:p>
    <w:p w:rsidR="00C16AB6" w:rsidRPr="003C093A" w:rsidRDefault="003D09BC" w:rsidP="00B8416F">
      <w:pPr>
        <w:rPr>
          <w:rFonts w:ascii="Arial" w:hAnsi="Arial" w:cs="Arial"/>
          <w:color w:val="800000"/>
          <w:sz w:val="48"/>
          <w:szCs w:val="48"/>
        </w:rPr>
      </w:pPr>
      <w:r w:rsidRPr="003C093A">
        <w:rPr>
          <w:rFonts w:ascii="Arial" w:hAnsi="Arial" w:cs="Arial"/>
          <w:color w:val="800000"/>
          <w:sz w:val="48"/>
          <w:szCs w:val="48"/>
        </w:rPr>
        <w:t>Claqueta</w:t>
      </w:r>
      <w:r w:rsidR="00393159" w:rsidRPr="003C093A">
        <w:rPr>
          <w:rFonts w:ascii="Arial" w:hAnsi="Arial" w:cs="Arial"/>
          <w:color w:val="800000"/>
          <w:sz w:val="48"/>
          <w:szCs w:val="48"/>
        </w:rPr>
        <w:t xml:space="preserve"> </w:t>
      </w:r>
      <w:r w:rsidRPr="003C093A">
        <w:rPr>
          <w:rFonts w:ascii="Arial" w:hAnsi="Arial" w:cs="Arial"/>
          <w:color w:val="800000"/>
          <w:sz w:val="48"/>
          <w:szCs w:val="48"/>
        </w:rPr>
        <w:t>/</w:t>
      </w:r>
      <w:r w:rsidR="00393159" w:rsidRPr="003C093A">
        <w:rPr>
          <w:rFonts w:ascii="Arial" w:hAnsi="Arial" w:cs="Arial"/>
          <w:color w:val="800000"/>
          <w:sz w:val="48"/>
          <w:szCs w:val="48"/>
        </w:rPr>
        <w:t xml:space="preserve"> </w:t>
      </w:r>
      <w:r w:rsidRPr="003C093A">
        <w:rPr>
          <w:rFonts w:ascii="Arial" w:hAnsi="Arial" w:cs="Arial"/>
          <w:color w:val="800000"/>
          <w:sz w:val="48"/>
          <w:szCs w:val="48"/>
        </w:rPr>
        <w:t>toma</w:t>
      </w:r>
      <w:r w:rsidR="00393159" w:rsidRPr="003C093A">
        <w:rPr>
          <w:rFonts w:ascii="Arial" w:hAnsi="Arial" w:cs="Arial"/>
          <w:color w:val="800000"/>
          <w:sz w:val="48"/>
          <w:szCs w:val="48"/>
        </w:rPr>
        <w:t xml:space="preserve"> </w:t>
      </w:r>
      <w:r w:rsidR="00737DD5" w:rsidRPr="003C093A">
        <w:rPr>
          <w:rFonts w:ascii="Arial" w:hAnsi="Arial" w:cs="Arial"/>
          <w:color w:val="800000"/>
          <w:sz w:val="48"/>
          <w:szCs w:val="48"/>
        </w:rPr>
        <w:t>9</w:t>
      </w:r>
      <w:r w:rsidR="00791BA1" w:rsidRPr="003C093A">
        <w:rPr>
          <w:rFonts w:ascii="Arial" w:hAnsi="Arial" w:cs="Arial"/>
          <w:color w:val="800000"/>
          <w:sz w:val="48"/>
          <w:szCs w:val="48"/>
        </w:rPr>
        <w:t>0</w:t>
      </w:r>
      <w:r w:rsidR="00FA1328" w:rsidRPr="003C093A">
        <w:rPr>
          <w:rFonts w:ascii="Arial" w:hAnsi="Arial" w:cs="Arial"/>
          <w:color w:val="800000"/>
          <w:sz w:val="48"/>
          <w:szCs w:val="48"/>
        </w:rPr>
        <w:t>8</w:t>
      </w:r>
      <w:bookmarkStart w:id="1" w:name="_GoBack"/>
      <w:bookmarkEnd w:id="1"/>
    </w:p>
    <w:p w:rsidR="006F2DD9" w:rsidRPr="003C093A" w:rsidRDefault="003D09BC" w:rsidP="00B8416F">
      <w:pPr>
        <w:rPr>
          <w:rFonts w:ascii="Arial" w:hAnsi="Arial" w:cs="Arial"/>
        </w:rPr>
      </w:pPr>
      <w:r w:rsidRPr="003C093A">
        <w:rPr>
          <w:rFonts w:ascii="Arial" w:hAnsi="Arial" w:cs="Arial"/>
        </w:rPr>
        <w:t>Boletín</w:t>
      </w:r>
      <w:r w:rsidR="00393159" w:rsidRPr="003C093A">
        <w:rPr>
          <w:rFonts w:ascii="Arial" w:hAnsi="Arial" w:cs="Arial"/>
        </w:rPr>
        <w:t xml:space="preserve"> </w:t>
      </w:r>
      <w:r w:rsidRPr="003C093A">
        <w:rPr>
          <w:rFonts w:ascii="Arial" w:hAnsi="Arial" w:cs="Arial"/>
        </w:rPr>
        <w:t>electrónico</w:t>
      </w:r>
      <w:r w:rsidR="00393159" w:rsidRPr="003C093A">
        <w:rPr>
          <w:rFonts w:ascii="Arial" w:hAnsi="Arial" w:cs="Arial"/>
        </w:rPr>
        <w:t xml:space="preserve"> </w:t>
      </w:r>
      <w:r w:rsidRPr="003C093A">
        <w:rPr>
          <w:rFonts w:ascii="Arial" w:hAnsi="Arial" w:cs="Arial"/>
        </w:rPr>
        <w:t>semanal</w:t>
      </w:r>
      <w:r w:rsidR="00393159" w:rsidRPr="003C093A">
        <w:rPr>
          <w:rFonts w:ascii="Arial" w:hAnsi="Arial" w:cs="Arial"/>
        </w:rPr>
        <w:t xml:space="preserve"> </w:t>
      </w:r>
      <w:r w:rsidRPr="003C093A">
        <w:rPr>
          <w:rFonts w:ascii="Arial" w:hAnsi="Arial" w:cs="Arial"/>
        </w:rPr>
        <w:t>para</w:t>
      </w:r>
      <w:r w:rsidR="00393159" w:rsidRPr="003C093A">
        <w:rPr>
          <w:rFonts w:ascii="Arial" w:hAnsi="Arial" w:cs="Arial"/>
        </w:rPr>
        <w:t xml:space="preserve"> </w:t>
      </w:r>
      <w:r w:rsidRPr="003C093A">
        <w:rPr>
          <w:rFonts w:ascii="Arial" w:hAnsi="Arial" w:cs="Arial"/>
        </w:rPr>
        <w:t>el</w:t>
      </w:r>
      <w:r w:rsidR="00393159" w:rsidRPr="003C093A">
        <w:rPr>
          <w:rFonts w:ascii="Arial" w:hAnsi="Arial" w:cs="Arial"/>
        </w:rPr>
        <w:t xml:space="preserve"> </w:t>
      </w:r>
      <w:r w:rsidRPr="003C093A">
        <w:rPr>
          <w:rFonts w:ascii="Arial" w:hAnsi="Arial" w:cs="Arial"/>
        </w:rPr>
        <w:t>sector</w:t>
      </w:r>
      <w:r w:rsidR="00393159" w:rsidRPr="003C093A">
        <w:rPr>
          <w:rFonts w:ascii="Arial" w:hAnsi="Arial" w:cs="Arial"/>
        </w:rPr>
        <w:t xml:space="preserve"> </w:t>
      </w:r>
      <w:r w:rsidRPr="003C093A">
        <w:rPr>
          <w:rFonts w:ascii="Arial" w:hAnsi="Arial" w:cs="Arial"/>
        </w:rPr>
        <w:t>cinematográfico,</w:t>
      </w:r>
      <w:r w:rsidR="00393159" w:rsidRPr="003C093A">
        <w:rPr>
          <w:rFonts w:ascii="Arial" w:hAnsi="Arial" w:cs="Arial"/>
        </w:rPr>
        <w:t xml:space="preserve"> </w:t>
      </w:r>
      <w:r w:rsidR="00FA1328" w:rsidRPr="003C093A">
        <w:rPr>
          <w:rFonts w:ascii="Arial" w:hAnsi="Arial" w:cs="Arial"/>
          <w:b/>
        </w:rPr>
        <w:t>24</w:t>
      </w:r>
      <w:r w:rsidR="00413D01" w:rsidRPr="003C093A">
        <w:rPr>
          <w:rFonts w:ascii="Arial" w:hAnsi="Arial" w:cs="Arial"/>
          <w:b/>
        </w:rPr>
        <w:t xml:space="preserve"> </w:t>
      </w:r>
      <w:r w:rsidR="00F11B17" w:rsidRPr="003C093A">
        <w:rPr>
          <w:rFonts w:ascii="Arial" w:hAnsi="Arial" w:cs="Arial"/>
          <w:b/>
        </w:rPr>
        <w:t xml:space="preserve">de </w:t>
      </w:r>
      <w:r w:rsidR="00737DD5" w:rsidRPr="003C093A">
        <w:rPr>
          <w:rFonts w:ascii="Arial" w:hAnsi="Arial" w:cs="Arial"/>
          <w:b/>
        </w:rPr>
        <w:t>e</w:t>
      </w:r>
      <w:r w:rsidR="00305F36" w:rsidRPr="003C093A">
        <w:rPr>
          <w:rFonts w:ascii="Arial" w:hAnsi="Arial" w:cs="Arial"/>
          <w:b/>
        </w:rPr>
        <w:t>nero</w:t>
      </w:r>
      <w:r w:rsidR="00476C44" w:rsidRPr="003C093A">
        <w:rPr>
          <w:rFonts w:ascii="Arial" w:hAnsi="Arial" w:cs="Arial"/>
          <w:b/>
        </w:rPr>
        <w:t xml:space="preserve"> </w:t>
      </w:r>
      <w:r w:rsidR="00286180" w:rsidRPr="003C093A">
        <w:rPr>
          <w:rFonts w:ascii="Arial" w:hAnsi="Arial" w:cs="Arial"/>
          <w:b/>
          <w:bCs/>
        </w:rPr>
        <w:t>de</w:t>
      </w:r>
      <w:r w:rsidR="00393159" w:rsidRPr="003C093A">
        <w:rPr>
          <w:rFonts w:ascii="Arial" w:hAnsi="Arial" w:cs="Arial"/>
          <w:b/>
          <w:bCs/>
        </w:rPr>
        <w:t xml:space="preserve"> </w:t>
      </w:r>
      <w:r w:rsidRPr="003C093A">
        <w:rPr>
          <w:rFonts w:ascii="Arial" w:hAnsi="Arial" w:cs="Arial"/>
          <w:b/>
          <w:bCs/>
        </w:rPr>
        <w:t>20</w:t>
      </w:r>
      <w:r w:rsidR="00305F36" w:rsidRPr="003C093A">
        <w:rPr>
          <w:rFonts w:ascii="Arial" w:hAnsi="Arial" w:cs="Arial"/>
          <w:b/>
          <w:bCs/>
        </w:rPr>
        <w:t>20</w:t>
      </w:r>
      <w:r w:rsidRPr="003C093A">
        <w:rPr>
          <w:rFonts w:ascii="Arial" w:hAnsi="Arial" w:cs="Arial"/>
        </w:rPr>
        <w:br/>
        <w:t>Ministerio</w:t>
      </w:r>
      <w:r w:rsidR="00393159" w:rsidRPr="003C093A">
        <w:rPr>
          <w:rFonts w:ascii="Arial" w:hAnsi="Arial" w:cs="Arial"/>
        </w:rPr>
        <w:t xml:space="preserve"> </w:t>
      </w:r>
      <w:r w:rsidRPr="003C093A">
        <w:rPr>
          <w:rFonts w:ascii="Arial" w:hAnsi="Arial" w:cs="Arial"/>
        </w:rPr>
        <w:t>de</w:t>
      </w:r>
      <w:r w:rsidR="00393159" w:rsidRPr="003C093A">
        <w:rPr>
          <w:rFonts w:ascii="Arial" w:hAnsi="Arial" w:cs="Arial"/>
        </w:rPr>
        <w:t xml:space="preserve"> </w:t>
      </w:r>
      <w:r w:rsidRPr="003C093A">
        <w:rPr>
          <w:rFonts w:ascii="Arial" w:hAnsi="Arial" w:cs="Arial"/>
        </w:rPr>
        <w:t>Cultura</w:t>
      </w:r>
      <w:r w:rsidR="00393159" w:rsidRPr="003C093A">
        <w:rPr>
          <w:rFonts w:ascii="Arial" w:hAnsi="Arial" w:cs="Arial"/>
        </w:rPr>
        <w:t xml:space="preserve"> </w:t>
      </w:r>
      <w:r w:rsidRPr="003C093A">
        <w:rPr>
          <w:rFonts w:ascii="Arial" w:hAnsi="Arial" w:cs="Arial"/>
        </w:rPr>
        <w:t>de</w:t>
      </w:r>
      <w:r w:rsidR="00393159" w:rsidRPr="003C093A">
        <w:rPr>
          <w:rFonts w:ascii="Arial" w:hAnsi="Arial" w:cs="Arial"/>
        </w:rPr>
        <w:t xml:space="preserve"> </w:t>
      </w:r>
      <w:r w:rsidRPr="003C093A">
        <w:rPr>
          <w:rFonts w:ascii="Arial" w:hAnsi="Arial" w:cs="Arial"/>
        </w:rPr>
        <w:t>Colombia</w:t>
      </w:r>
      <w:r w:rsidR="00393159" w:rsidRPr="003C093A">
        <w:rPr>
          <w:rFonts w:ascii="Arial" w:hAnsi="Arial" w:cs="Arial"/>
        </w:rPr>
        <w:t xml:space="preserve"> </w:t>
      </w:r>
      <w:r w:rsidRPr="003C093A">
        <w:rPr>
          <w:rFonts w:ascii="Arial" w:hAnsi="Arial" w:cs="Arial"/>
        </w:rPr>
        <w:t>-</w:t>
      </w:r>
      <w:r w:rsidR="00393159" w:rsidRPr="003C093A">
        <w:rPr>
          <w:rFonts w:ascii="Arial" w:hAnsi="Arial" w:cs="Arial"/>
        </w:rPr>
        <w:t xml:space="preserve"> </w:t>
      </w:r>
      <w:r w:rsidRPr="003C093A">
        <w:rPr>
          <w:rFonts w:ascii="Arial" w:hAnsi="Arial" w:cs="Arial"/>
        </w:rPr>
        <w:t>Dirección</w:t>
      </w:r>
      <w:r w:rsidR="00393159" w:rsidRPr="003C093A">
        <w:rPr>
          <w:rFonts w:ascii="Arial" w:hAnsi="Arial" w:cs="Arial"/>
        </w:rPr>
        <w:t xml:space="preserve"> </w:t>
      </w:r>
      <w:r w:rsidRPr="003C093A">
        <w:rPr>
          <w:rFonts w:ascii="Arial" w:hAnsi="Arial" w:cs="Arial"/>
        </w:rPr>
        <w:t>de</w:t>
      </w:r>
      <w:r w:rsidR="00393159" w:rsidRPr="003C093A">
        <w:rPr>
          <w:rFonts w:ascii="Arial" w:hAnsi="Arial" w:cs="Arial"/>
        </w:rPr>
        <w:t xml:space="preserve"> </w:t>
      </w:r>
      <w:r w:rsidRPr="003C093A">
        <w:rPr>
          <w:rFonts w:ascii="Arial" w:hAnsi="Arial" w:cs="Arial"/>
        </w:rPr>
        <w:t>Cinematografía</w:t>
      </w:r>
    </w:p>
    <w:p w:rsidR="006F2DD9" w:rsidRPr="003C093A" w:rsidRDefault="006F2DD9" w:rsidP="00B8416F">
      <w:pPr>
        <w:rPr>
          <w:rFonts w:ascii="Arial" w:hAnsi="Arial" w:cs="Arial"/>
        </w:rPr>
      </w:pPr>
    </w:p>
    <w:p w:rsidR="006F2DD9" w:rsidRPr="003C093A" w:rsidRDefault="00F31AC5" w:rsidP="00B8416F">
      <w:pPr>
        <w:rPr>
          <w:rFonts w:ascii="Arial" w:hAnsi="Arial" w:cs="Arial"/>
        </w:rPr>
      </w:pPr>
      <w:r w:rsidRPr="003C093A">
        <w:rPr>
          <w:rFonts w:ascii="Arial" w:hAnsi="Arial" w:cs="Arial"/>
          <w:b/>
        </w:rPr>
        <w:t>Si</w:t>
      </w:r>
      <w:r w:rsidR="00393159" w:rsidRPr="003C093A">
        <w:rPr>
          <w:rFonts w:ascii="Arial" w:hAnsi="Arial" w:cs="Arial"/>
          <w:b/>
        </w:rPr>
        <w:t xml:space="preserve"> </w:t>
      </w:r>
      <w:r w:rsidRPr="003C093A">
        <w:rPr>
          <w:rFonts w:ascii="Arial" w:hAnsi="Arial" w:cs="Arial"/>
          <w:b/>
        </w:rPr>
        <w:t>desea</w:t>
      </w:r>
      <w:r w:rsidR="00393159" w:rsidRPr="003C093A">
        <w:rPr>
          <w:rFonts w:ascii="Arial" w:hAnsi="Arial" w:cs="Arial"/>
          <w:b/>
        </w:rPr>
        <w:t xml:space="preserve"> </w:t>
      </w:r>
      <w:r w:rsidRPr="003C093A">
        <w:rPr>
          <w:rFonts w:ascii="Arial" w:hAnsi="Arial" w:cs="Arial"/>
          <w:b/>
        </w:rPr>
        <w:t>comunicarse</w:t>
      </w:r>
      <w:r w:rsidR="00393159" w:rsidRPr="003C093A">
        <w:rPr>
          <w:rFonts w:ascii="Arial" w:hAnsi="Arial" w:cs="Arial"/>
          <w:b/>
        </w:rPr>
        <w:t xml:space="preserve"> </w:t>
      </w:r>
      <w:r w:rsidRPr="003C093A">
        <w:rPr>
          <w:rFonts w:ascii="Arial" w:hAnsi="Arial" w:cs="Arial"/>
          <w:b/>
        </w:rPr>
        <w:t>con</w:t>
      </w:r>
      <w:r w:rsidR="00393159" w:rsidRPr="003C093A">
        <w:rPr>
          <w:rFonts w:ascii="Arial" w:hAnsi="Arial" w:cs="Arial"/>
          <w:b/>
        </w:rPr>
        <w:t xml:space="preserve"> </w:t>
      </w:r>
      <w:r w:rsidRPr="003C093A">
        <w:rPr>
          <w:rFonts w:ascii="Arial" w:hAnsi="Arial" w:cs="Arial"/>
          <w:b/>
        </w:rPr>
        <w:t>el</w:t>
      </w:r>
      <w:r w:rsidR="00393159" w:rsidRPr="003C093A">
        <w:rPr>
          <w:rFonts w:ascii="Arial" w:hAnsi="Arial" w:cs="Arial"/>
          <w:b/>
        </w:rPr>
        <w:t xml:space="preserve"> </w:t>
      </w:r>
      <w:r w:rsidRPr="003C093A">
        <w:rPr>
          <w:rFonts w:ascii="Arial" w:hAnsi="Arial" w:cs="Arial"/>
          <w:b/>
        </w:rPr>
        <w:t>Boletín</w:t>
      </w:r>
      <w:r w:rsidR="00393159" w:rsidRPr="003C093A">
        <w:rPr>
          <w:rFonts w:ascii="Arial" w:hAnsi="Arial" w:cs="Arial"/>
          <w:b/>
        </w:rPr>
        <w:t xml:space="preserve"> </w:t>
      </w:r>
      <w:r w:rsidRPr="003C093A">
        <w:rPr>
          <w:rFonts w:ascii="Arial" w:hAnsi="Arial" w:cs="Arial"/>
          <w:b/>
        </w:rPr>
        <w:t>Claqueta</w:t>
      </w:r>
      <w:r w:rsidR="00393159" w:rsidRPr="003C093A">
        <w:rPr>
          <w:rFonts w:ascii="Arial" w:hAnsi="Arial" w:cs="Arial"/>
          <w:b/>
        </w:rPr>
        <w:t xml:space="preserve"> </w:t>
      </w:r>
      <w:r w:rsidRPr="003C093A">
        <w:rPr>
          <w:rFonts w:ascii="Arial" w:hAnsi="Arial" w:cs="Arial"/>
          <w:b/>
        </w:rPr>
        <w:t>escriba</w:t>
      </w:r>
      <w:r w:rsidR="00393159" w:rsidRPr="003C093A">
        <w:rPr>
          <w:rFonts w:ascii="Arial" w:hAnsi="Arial" w:cs="Arial"/>
          <w:b/>
        </w:rPr>
        <w:t xml:space="preserve"> </w:t>
      </w:r>
      <w:r w:rsidRPr="003C093A">
        <w:rPr>
          <w:rFonts w:ascii="Arial" w:hAnsi="Arial" w:cs="Arial"/>
          <w:b/>
        </w:rPr>
        <w:t>a</w:t>
      </w:r>
      <w:r w:rsidR="00393159" w:rsidRPr="003C093A">
        <w:rPr>
          <w:rFonts w:ascii="Arial" w:hAnsi="Arial" w:cs="Arial"/>
          <w:b/>
        </w:rPr>
        <w:t xml:space="preserve"> </w:t>
      </w:r>
      <w:r w:rsidRPr="003C093A">
        <w:rPr>
          <w:rFonts w:ascii="Arial" w:hAnsi="Arial" w:cs="Arial"/>
          <w:b/>
        </w:rPr>
        <w:t>cine@mincultura.gov.co</w:t>
      </w:r>
      <w:r w:rsidRPr="003C093A">
        <w:rPr>
          <w:rFonts w:ascii="Arial" w:hAnsi="Arial" w:cs="Arial"/>
        </w:rPr>
        <w:br/>
      </w:r>
      <w:hyperlink r:id="rId9" w:history="1"/>
      <w:hyperlink r:id="rId10" w:tgtFrame="_blank" w:history="1">
        <w:r w:rsidR="00B30823" w:rsidRPr="003C093A">
          <w:rPr>
            <w:rStyle w:val="Hipervnculo"/>
            <w:rFonts w:ascii="Arial" w:hAnsi="Arial" w:cs="Arial"/>
            <w:color w:val="auto"/>
            <w:shd w:val="clear" w:color="auto" w:fill="FFFFFF"/>
            <w:lang w:val="es-ES"/>
          </w:rPr>
          <w:t>Síganos</w:t>
        </w:r>
        <w:r w:rsidR="00393159" w:rsidRPr="003C093A">
          <w:rPr>
            <w:rStyle w:val="Hipervnculo"/>
            <w:rFonts w:ascii="Arial" w:hAnsi="Arial" w:cs="Arial"/>
            <w:color w:val="auto"/>
            <w:shd w:val="clear" w:color="auto" w:fill="FFFFFF"/>
            <w:lang w:val="es-ES"/>
          </w:rPr>
          <w:t xml:space="preserve"> </w:t>
        </w:r>
        <w:r w:rsidR="00B30823" w:rsidRPr="003C093A">
          <w:rPr>
            <w:rStyle w:val="Hipervnculo"/>
            <w:rFonts w:ascii="Arial" w:hAnsi="Arial" w:cs="Arial"/>
            <w:color w:val="auto"/>
            <w:shd w:val="clear" w:color="auto" w:fill="FFFFFF"/>
            <w:lang w:val="es-ES"/>
          </w:rPr>
          <w:t>en</w:t>
        </w:r>
        <w:r w:rsidR="00393159" w:rsidRPr="003C093A">
          <w:rPr>
            <w:rStyle w:val="Hipervnculo"/>
            <w:rFonts w:ascii="Arial" w:hAnsi="Arial" w:cs="Arial"/>
            <w:color w:val="auto"/>
            <w:shd w:val="clear" w:color="auto" w:fill="FFFFFF"/>
            <w:lang w:val="es-ES"/>
          </w:rPr>
          <w:t xml:space="preserve"> </w:t>
        </w:r>
        <w:proofErr w:type="spellStart"/>
        <w:r w:rsidR="00B30823" w:rsidRPr="003C093A">
          <w:rPr>
            <w:rStyle w:val="Hipervnculo"/>
            <w:rFonts w:ascii="Arial" w:hAnsi="Arial" w:cs="Arial"/>
            <w:color w:val="auto"/>
            <w:shd w:val="clear" w:color="auto" w:fill="FFFFFF"/>
            <w:lang w:val="es-ES"/>
          </w:rPr>
          <w:t>twitter</w:t>
        </w:r>
        <w:proofErr w:type="spellEnd"/>
        <w:r w:rsidR="00B30823" w:rsidRPr="003C093A">
          <w:rPr>
            <w:rStyle w:val="Hipervnculo"/>
            <w:rFonts w:ascii="Arial" w:hAnsi="Arial" w:cs="Arial"/>
            <w:color w:val="auto"/>
            <w:shd w:val="clear" w:color="auto" w:fill="FFFFFF"/>
            <w:lang w:val="es-ES"/>
          </w:rPr>
          <w:t>:</w:t>
        </w:r>
        <w:r w:rsidR="00393159" w:rsidRPr="003C093A">
          <w:rPr>
            <w:rStyle w:val="Hipervnculo"/>
            <w:rFonts w:ascii="Arial" w:hAnsi="Arial" w:cs="Arial"/>
            <w:color w:val="auto"/>
            <w:shd w:val="clear" w:color="auto" w:fill="FFFFFF"/>
            <w:lang w:val="es-ES"/>
          </w:rPr>
          <w:t xml:space="preserve"> </w:t>
        </w:r>
        <w:r w:rsidR="00B30823" w:rsidRPr="003C093A">
          <w:rPr>
            <w:rStyle w:val="Hipervnculo"/>
            <w:rFonts w:ascii="Arial" w:hAnsi="Arial" w:cs="Arial"/>
            <w:color w:val="auto"/>
            <w:shd w:val="clear" w:color="auto" w:fill="FFFFFF"/>
            <w:lang w:val="es-ES"/>
          </w:rPr>
          <w:t>@</w:t>
        </w:r>
        <w:proofErr w:type="spellStart"/>
        <w:r w:rsidR="00B30823" w:rsidRPr="003C093A">
          <w:rPr>
            <w:rStyle w:val="Hipervnculo"/>
            <w:rFonts w:ascii="Arial" w:hAnsi="Arial" w:cs="Arial"/>
            <w:color w:val="auto"/>
            <w:shd w:val="clear" w:color="auto" w:fill="FFFFFF"/>
            <w:lang w:val="es-ES"/>
          </w:rPr>
          <w:t>elcinequesomos</w:t>
        </w:r>
        <w:proofErr w:type="spellEnd"/>
      </w:hyperlink>
    </w:p>
    <w:p w:rsidR="00905607" w:rsidRPr="003C093A" w:rsidRDefault="00905607" w:rsidP="00B8416F">
      <w:pPr>
        <w:rPr>
          <w:rFonts w:ascii="Arial" w:hAnsi="Arial" w:cs="Arial"/>
          <w:color w:val="800000"/>
        </w:rPr>
      </w:pPr>
    </w:p>
    <w:p w:rsidR="0077611E" w:rsidRPr="003C093A" w:rsidRDefault="0077611E" w:rsidP="00B8416F">
      <w:pPr>
        <w:rPr>
          <w:rFonts w:ascii="Arial" w:hAnsi="Arial" w:cs="Arial"/>
        </w:rPr>
      </w:pPr>
      <w:r w:rsidRPr="003C093A">
        <w:rPr>
          <w:rFonts w:ascii="Arial" w:hAnsi="Arial" w:cs="Arial"/>
          <w:color w:val="800000"/>
        </w:rPr>
        <w:t>________________________________________________________</w:t>
      </w:r>
    </w:p>
    <w:p w:rsidR="0077611E" w:rsidRPr="003C093A" w:rsidRDefault="0077611E" w:rsidP="00B8416F">
      <w:pPr>
        <w:rPr>
          <w:rFonts w:ascii="Arial" w:hAnsi="Arial" w:cs="Arial"/>
          <w:color w:val="800000"/>
          <w:sz w:val="48"/>
          <w:szCs w:val="48"/>
        </w:rPr>
      </w:pPr>
      <w:r w:rsidRPr="003C093A">
        <w:rPr>
          <w:rFonts w:ascii="Arial" w:hAnsi="Arial" w:cs="Arial"/>
          <w:color w:val="800000"/>
          <w:sz w:val="48"/>
          <w:szCs w:val="48"/>
        </w:rPr>
        <w:t>En acción</w:t>
      </w:r>
    </w:p>
    <w:p w:rsidR="00FA1328" w:rsidRPr="003C093A" w:rsidRDefault="00FA1328" w:rsidP="00FA1328">
      <w:pPr>
        <w:shd w:val="clear" w:color="auto" w:fill="FFFFFF"/>
        <w:rPr>
          <w:rFonts w:ascii="Arial" w:hAnsi="Arial" w:cs="Arial"/>
          <w:iCs/>
          <w:color w:val="000080"/>
          <w:sz w:val="28"/>
          <w:szCs w:val="28"/>
        </w:rPr>
      </w:pPr>
      <w:r w:rsidRPr="003C093A">
        <w:rPr>
          <w:rFonts w:ascii="Arial" w:hAnsi="Arial" w:cs="Arial"/>
          <w:iCs/>
          <w:color w:val="000080"/>
          <w:sz w:val="28"/>
          <w:szCs w:val="28"/>
        </w:rPr>
        <w:t xml:space="preserve">CINE NACIONAL, </w:t>
      </w:r>
      <w:r w:rsidRPr="003C093A">
        <w:rPr>
          <w:rFonts w:ascii="Arial" w:hAnsi="Arial" w:cs="Arial"/>
          <w:b/>
          <w:iCs/>
          <w:color w:val="000080"/>
          <w:sz w:val="28"/>
          <w:szCs w:val="28"/>
        </w:rPr>
        <w:t>LOCO POR VOS</w:t>
      </w:r>
    </w:p>
    <w:p w:rsidR="00FA1328" w:rsidRPr="00D31A29" w:rsidRDefault="00FA1328" w:rsidP="00FA1328">
      <w:pPr>
        <w:textAlignment w:val="baseline"/>
        <w:rPr>
          <w:rFonts w:ascii="Arial" w:hAnsi="Arial" w:cs="Arial"/>
          <w:bCs/>
        </w:rPr>
      </w:pPr>
      <w:r w:rsidRPr="00D31A29">
        <w:rPr>
          <w:rFonts w:ascii="Arial" w:hAnsi="Arial" w:cs="Arial"/>
          <w:bCs/>
        </w:rPr>
        <w:t xml:space="preserve">La comedia romántica </w:t>
      </w:r>
      <w:r w:rsidRPr="00D31A29">
        <w:rPr>
          <w:rFonts w:ascii="Arial" w:hAnsi="Arial" w:cs="Arial"/>
          <w:b/>
          <w:bCs/>
        </w:rPr>
        <w:t>Loco por vos</w:t>
      </w:r>
      <w:r w:rsidRPr="00D31A29">
        <w:rPr>
          <w:rFonts w:ascii="Arial" w:hAnsi="Arial" w:cs="Arial"/>
          <w:bCs/>
        </w:rPr>
        <w:t xml:space="preserve">, dirigida por Felipe Martínez, y producida por </w:t>
      </w:r>
      <w:r w:rsidR="000C3683">
        <w:rPr>
          <w:rFonts w:ascii="Arial" w:hAnsi="Arial" w:cs="Arial"/>
          <w:bCs/>
        </w:rPr>
        <w:t>Pando Producciones</w:t>
      </w:r>
      <w:r w:rsidRPr="00D31A29">
        <w:rPr>
          <w:rFonts w:ascii="Arial" w:hAnsi="Arial" w:cs="Arial"/>
          <w:bCs/>
        </w:rPr>
        <w:t>,</w:t>
      </w:r>
      <w:r w:rsidR="005C4484" w:rsidRPr="00D31A29">
        <w:rPr>
          <w:rFonts w:ascii="Arial" w:hAnsi="Arial" w:cs="Arial"/>
          <w:bCs/>
        </w:rPr>
        <w:t xml:space="preserve"> </w:t>
      </w:r>
      <w:r w:rsidRPr="00D31A29">
        <w:rPr>
          <w:rFonts w:ascii="Arial" w:hAnsi="Arial" w:cs="Arial"/>
          <w:bCs/>
        </w:rPr>
        <w:t>llegó a salas de cine ayer, 23 de enero.</w:t>
      </w:r>
    </w:p>
    <w:p w:rsidR="00FA1328" w:rsidRPr="00D31A29" w:rsidRDefault="00FA1328" w:rsidP="005C4484">
      <w:pPr>
        <w:textAlignment w:val="baseline"/>
        <w:rPr>
          <w:rFonts w:ascii="Arial" w:hAnsi="Arial" w:cs="Arial"/>
        </w:rPr>
      </w:pPr>
      <w:r w:rsidRPr="00D31A29">
        <w:rPr>
          <w:rFonts w:ascii="Arial" w:hAnsi="Arial" w:cs="Arial"/>
          <w:bCs/>
        </w:rPr>
        <w:t>Sinopsis: </w:t>
      </w:r>
      <w:r w:rsidRPr="00D31A29">
        <w:rPr>
          <w:rFonts w:ascii="Arial" w:hAnsi="Arial" w:cs="Arial"/>
        </w:rPr>
        <w:t xml:space="preserve">Lucas y </w:t>
      </w:r>
      <w:r w:rsidR="001C2027" w:rsidRPr="00D31A29">
        <w:rPr>
          <w:rFonts w:ascii="Arial" w:hAnsi="Arial" w:cs="Arial"/>
        </w:rPr>
        <w:t>Simón</w:t>
      </w:r>
      <w:r w:rsidRPr="00D31A29">
        <w:rPr>
          <w:rFonts w:ascii="Arial" w:hAnsi="Arial" w:cs="Arial"/>
        </w:rPr>
        <w:t xml:space="preserve">, amigos que trabajan en una agencia creativa en </w:t>
      </w:r>
      <w:r w:rsidR="001F4B9C" w:rsidRPr="00D31A29">
        <w:rPr>
          <w:rFonts w:ascii="Arial" w:hAnsi="Arial" w:cs="Arial"/>
        </w:rPr>
        <w:t>Bogotá</w:t>
      </w:r>
      <w:r w:rsidRPr="00D31A29">
        <w:rPr>
          <w:rFonts w:ascii="Arial" w:hAnsi="Arial" w:cs="Arial"/>
        </w:rPr>
        <w:t xml:space="preserve">́, hacen una fiesta como un favor a su jefa, Johana. </w:t>
      </w:r>
      <w:r w:rsidR="001C2027" w:rsidRPr="00D31A29">
        <w:rPr>
          <w:rFonts w:ascii="Arial" w:hAnsi="Arial" w:cs="Arial"/>
        </w:rPr>
        <w:t>Allí</w:t>
      </w:r>
      <w:r w:rsidRPr="00D31A29">
        <w:rPr>
          <w:rFonts w:ascii="Arial" w:hAnsi="Arial" w:cs="Arial"/>
        </w:rPr>
        <w:t>́, Lucas conoce a Lina, la prima paisa de Johana qu</w:t>
      </w:r>
      <w:r w:rsidR="005C4484" w:rsidRPr="00D31A29">
        <w:rPr>
          <w:rFonts w:ascii="Arial" w:hAnsi="Arial" w:cs="Arial"/>
        </w:rPr>
        <w:t>i</w:t>
      </w:r>
      <w:r w:rsidRPr="00D31A29">
        <w:rPr>
          <w:rFonts w:ascii="Arial" w:hAnsi="Arial" w:cs="Arial"/>
        </w:rPr>
        <w:t>e</w:t>
      </w:r>
      <w:r w:rsidR="005C4484" w:rsidRPr="00D31A29">
        <w:rPr>
          <w:rFonts w:ascii="Arial" w:hAnsi="Arial" w:cs="Arial"/>
        </w:rPr>
        <w:t>n</w:t>
      </w:r>
      <w:r w:rsidRPr="00D31A29">
        <w:rPr>
          <w:rFonts w:ascii="Arial" w:hAnsi="Arial" w:cs="Arial"/>
        </w:rPr>
        <w:t xml:space="preserve"> viaja a </w:t>
      </w:r>
      <w:r w:rsidR="001F4B9C" w:rsidRPr="00D31A29">
        <w:rPr>
          <w:rFonts w:ascii="Arial" w:hAnsi="Arial" w:cs="Arial"/>
        </w:rPr>
        <w:t>Bogotá</w:t>
      </w:r>
      <w:r w:rsidRPr="00D31A29">
        <w:rPr>
          <w:rFonts w:ascii="Arial" w:hAnsi="Arial" w:cs="Arial"/>
        </w:rPr>
        <w:t xml:space="preserve">́ para sacar la visa e irse a estudiar </w:t>
      </w:r>
      <w:r w:rsidR="001F4B9C" w:rsidRPr="00D31A29">
        <w:rPr>
          <w:rFonts w:ascii="Arial" w:hAnsi="Arial" w:cs="Arial"/>
        </w:rPr>
        <w:t>diseño</w:t>
      </w:r>
      <w:r w:rsidRPr="00D31A29">
        <w:rPr>
          <w:rFonts w:ascii="Arial" w:hAnsi="Arial" w:cs="Arial"/>
        </w:rPr>
        <w:t xml:space="preserve"> de modas en Estados Unidos.</w:t>
      </w:r>
      <w:r w:rsidR="005C4484" w:rsidRPr="00D31A29">
        <w:rPr>
          <w:rFonts w:ascii="Arial" w:hAnsi="Arial" w:cs="Arial"/>
        </w:rPr>
        <w:t xml:space="preserve"> </w:t>
      </w:r>
      <w:r w:rsidRPr="00D31A29">
        <w:rPr>
          <w:rFonts w:ascii="Arial" w:hAnsi="Arial" w:cs="Arial"/>
        </w:rPr>
        <w:t xml:space="preserve">Locamente enamorado, Lucas viaja a </w:t>
      </w:r>
      <w:r w:rsidR="001F4B9C" w:rsidRPr="00D31A29">
        <w:rPr>
          <w:rFonts w:ascii="Arial" w:hAnsi="Arial" w:cs="Arial"/>
        </w:rPr>
        <w:t>Medellín</w:t>
      </w:r>
      <w:r w:rsidRPr="00D31A29">
        <w:rPr>
          <w:rFonts w:ascii="Arial" w:hAnsi="Arial" w:cs="Arial"/>
        </w:rPr>
        <w:t xml:space="preserve"> para tratar de conquistar a Lina, donde se </w:t>
      </w:r>
      <w:r w:rsidR="001F4B9C" w:rsidRPr="00D31A29">
        <w:rPr>
          <w:rFonts w:ascii="Arial" w:hAnsi="Arial" w:cs="Arial"/>
        </w:rPr>
        <w:t>dará</w:t>
      </w:r>
      <w:r w:rsidRPr="00D31A29">
        <w:rPr>
          <w:rFonts w:ascii="Arial" w:hAnsi="Arial" w:cs="Arial"/>
        </w:rPr>
        <w:t xml:space="preserve">́ cuenta que antes que conquistarla a ella, </w:t>
      </w:r>
      <w:r w:rsidR="001C2027" w:rsidRPr="00D31A29">
        <w:rPr>
          <w:rFonts w:ascii="Arial" w:hAnsi="Arial" w:cs="Arial"/>
        </w:rPr>
        <w:t>tendrá</w:t>
      </w:r>
      <w:r w:rsidRPr="00D31A29">
        <w:rPr>
          <w:rFonts w:ascii="Arial" w:hAnsi="Arial" w:cs="Arial"/>
        </w:rPr>
        <w:t>́ que conquistar a su familia.</w:t>
      </w:r>
    </w:p>
    <w:p w:rsidR="0065731B" w:rsidRPr="00D31A29" w:rsidRDefault="0065731B" w:rsidP="0065731B">
      <w:pPr>
        <w:shd w:val="clear" w:color="auto" w:fill="FFFFFF"/>
        <w:rPr>
          <w:rFonts w:ascii="Arial" w:hAnsi="Arial" w:cs="Arial"/>
          <w:iCs/>
        </w:rPr>
      </w:pPr>
      <w:r w:rsidRPr="00D31A29">
        <w:rPr>
          <w:rFonts w:ascii="Arial" w:hAnsi="Arial" w:cs="Arial"/>
          <w:iCs/>
        </w:rPr>
        <w:t xml:space="preserve">Reparto: Laura </w:t>
      </w:r>
      <w:proofErr w:type="spellStart"/>
      <w:r w:rsidRPr="00D31A29">
        <w:rPr>
          <w:rFonts w:ascii="Arial" w:hAnsi="Arial" w:cs="Arial"/>
          <w:iCs/>
        </w:rPr>
        <w:t>Londoño</w:t>
      </w:r>
      <w:proofErr w:type="spellEnd"/>
      <w:r w:rsidRPr="00D31A29">
        <w:rPr>
          <w:rFonts w:ascii="Arial" w:hAnsi="Arial" w:cs="Arial"/>
          <w:iCs/>
        </w:rPr>
        <w:t xml:space="preserve">, Roberto Urbina, </w:t>
      </w:r>
      <w:proofErr w:type="spellStart"/>
      <w:r w:rsidRPr="00D31A29">
        <w:rPr>
          <w:rFonts w:ascii="Arial" w:hAnsi="Arial" w:cs="Arial"/>
          <w:iCs/>
        </w:rPr>
        <w:t>Germán</w:t>
      </w:r>
      <w:proofErr w:type="spellEnd"/>
      <w:r w:rsidRPr="00D31A29">
        <w:rPr>
          <w:rFonts w:ascii="Arial" w:hAnsi="Arial" w:cs="Arial"/>
          <w:iCs/>
        </w:rPr>
        <w:t xml:space="preserve"> Quintero, Carmenza </w:t>
      </w:r>
      <w:proofErr w:type="spellStart"/>
      <w:r w:rsidRPr="00D31A29">
        <w:rPr>
          <w:rFonts w:ascii="Arial" w:hAnsi="Arial" w:cs="Arial"/>
          <w:iCs/>
        </w:rPr>
        <w:t>Cossio</w:t>
      </w:r>
      <w:proofErr w:type="spellEnd"/>
      <w:r w:rsidRPr="00D31A29">
        <w:rPr>
          <w:rFonts w:ascii="Arial" w:hAnsi="Arial" w:cs="Arial"/>
          <w:iCs/>
        </w:rPr>
        <w:t xml:space="preserve">, </w:t>
      </w:r>
      <w:proofErr w:type="spellStart"/>
      <w:r w:rsidRPr="00D31A29">
        <w:rPr>
          <w:rFonts w:ascii="Arial" w:hAnsi="Arial" w:cs="Arial"/>
          <w:iCs/>
        </w:rPr>
        <w:t>Mónica</w:t>
      </w:r>
      <w:proofErr w:type="spellEnd"/>
      <w:r w:rsidRPr="00D31A29">
        <w:rPr>
          <w:rFonts w:ascii="Arial" w:hAnsi="Arial" w:cs="Arial"/>
          <w:iCs/>
        </w:rPr>
        <w:t xml:space="preserve"> Lopera, </w:t>
      </w:r>
      <w:proofErr w:type="spellStart"/>
      <w:r w:rsidRPr="00D31A29">
        <w:rPr>
          <w:rFonts w:ascii="Arial" w:hAnsi="Arial" w:cs="Arial"/>
          <w:iCs/>
        </w:rPr>
        <w:t>Raúl</w:t>
      </w:r>
      <w:proofErr w:type="spellEnd"/>
      <w:r w:rsidRPr="00D31A29">
        <w:rPr>
          <w:rFonts w:ascii="Arial" w:hAnsi="Arial" w:cs="Arial"/>
          <w:iCs/>
        </w:rPr>
        <w:t xml:space="preserve"> Ocampo, Manuela </w:t>
      </w:r>
      <w:proofErr w:type="spellStart"/>
      <w:r w:rsidRPr="00D31A29">
        <w:rPr>
          <w:rFonts w:ascii="Arial" w:hAnsi="Arial" w:cs="Arial"/>
          <w:iCs/>
        </w:rPr>
        <w:t>Valdes</w:t>
      </w:r>
      <w:proofErr w:type="spellEnd"/>
      <w:r w:rsidRPr="00D31A29">
        <w:rPr>
          <w:rFonts w:ascii="Arial" w:hAnsi="Arial" w:cs="Arial"/>
          <w:iCs/>
        </w:rPr>
        <w:t xml:space="preserve">, Ramón Marulanda, </w:t>
      </w:r>
      <w:proofErr w:type="spellStart"/>
      <w:r w:rsidRPr="00D31A29">
        <w:rPr>
          <w:rFonts w:ascii="Arial" w:hAnsi="Arial" w:cs="Arial"/>
          <w:iCs/>
        </w:rPr>
        <w:t>Reykon</w:t>
      </w:r>
      <w:proofErr w:type="spellEnd"/>
      <w:r w:rsidRPr="00D31A29">
        <w:rPr>
          <w:rFonts w:ascii="Arial" w:hAnsi="Arial" w:cs="Arial"/>
          <w:iCs/>
        </w:rPr>
        <w:t xml:space="preserve">, Daniel </w:t>
      </w:r>
      <w:proofErr w:type="spellStart"/>
      <w:r w:rsidRPr="00D31A29">
        <w:rPr>
          <w:rFonts w:ascii="Arial" w:hAnsi="Arial" w:cs="Arial"/>
          <w:iCs/>
        </w:rPr>
        <w:t>Patiño</w:t>
      </w:r>
      <w:proofErr w:type="spellEnd"/>
      <w:r w:rsidRPr="00D31A29">
        <w:rPr>
          <w:rFonts w:ascii="Arial" w:hAnsi="Arial" w:cs="Arial"/>
          <w:iCs/>
        </w:rPr>
        <w:t xml:space="preserve"> "</w:t>
      </w:r>
      <w:proofErr w:type="spellStart"/>
      <w:r w:rsidRPr="00D31A29">
        <w:rPr>
          <w:rFonts w:ascii="Arial" w:hAnsi="Arial" w:cs="Arial"/>
          <w:iCs/>
        </w:rPr>
        <w:t>Paisavlogs</w:t>
      </w:r>
      <w:proofErr w:type="spellEnd"/>
      <w:r w:rsidRPr="00D31A29">
        <w:rPr>
          <w:rFonts w:ascii="Arial" w:hAnsi="Arial" w:cs="Arial"/>
          <w:iCs/>
        </w:rPr>
        <w:t xml:space="preserve">", Federico Rivera, Julián Arango. </w:t>
      </w:r>
    </w:p>
    <w:p w:rsidR="00FA1328" w:rsidRPr="00D31A29" w:rsidRDefault="00BA7541" w:rsidP="00FA1328">
      <w:pPr>
        <w:pStyle w:val="NormalWeb"/>
        <w:textAlignment w:val="baseline"/>
        <w:rPr>
          <w:rFonts w:ascii="Arial" w:hAnsi="Arial" w:cs="Arial"/>
          <w:sz w:val="22"/>
          <w:szCs w:val="22"/>
        </w:rPr>
      </w:pPr>
      <w:hyperlink r:id="rId11" w:history="1">
        <w:r w:rsidR="00FA1328" w:rsidRPr="00D31A29">
          <w:rPr>
            <w:rStyle w:val="Hipervnculo"/>
            <w:rFonts w:ascii="Arial" w:hAnsi="Arial" w:cs="Arial"/>
            <w:sz w:val="22"/>
            <w:szCs w:val="22"/>
          </w:rPr>
          <w:t>Vea más</w:t>
        </w:r>
      </w:hyperlink>
    </w:p>
    <w:p w:rsidR="00FA1328" w:rsidRPr="00D31A29" w:rsidRDefault="00FA1328" w:rsidP="00B8416F">
      <w:pPr>
        <w:rPr>
          <w:rFonts w:ascii="Arial" w:hAnsi="Arial" w:cs="Arial"/>
          <w:color w:val="800000"/>
        </w:rPr>
      </w:pPr>
    </w:p>
    <w:p w:rsidR="003C093A" w:rsidRPr="00D31A29" w:rsidRDefault="003C093A" w:rsidP="00B8416F">
      <w:pPr>
        <w:rPr>
          <w:rFonts w:ascii="Arial" w:hAnsi="Arial" w:cs="Arial"/>
          <w:color w:val="800000"/>
        </w:rPr>
      </w:pPr>
    </w:p>
    <w:p w:rsidR="00DB6724" w:rsidRPr="003C093A" w:rsidRDefault="003C093A" w:rsidP="00B459FD">
      <w:pPr>
        <w:rPr>
          <w:rFonts w:ascii="Arial" w:hAnsi="Arial" w:cs="Arial"/>
          <w:iCs/>
          <w:color w:val="000080"/>
          <w:sz w:val="28"/>
          <w:szCs w:val="28"/>
        </w:rPr>
      </w:pPr>
      <w:r w:rsidRPr="003C093A">
        <w:rPr>
          <w:rFonts w:ascii="Arial" w:hAnsi="Arial" w:cs="Arial"/>
          <w:iCs/>
          <w:color w:val="000080"/>
          <w:sz w:val="28"/>
          <w:szCs w:val="28"/>
        </w:rPr>
        <w:t>PROFESIONALES DEL SECTOR TÉCNICO EN EL CNACC</w:t>
      </w:r>
    </w:p>
    <w:p w:rsidR="00B459FD" w:rsidRPr="00D31A29" w:rsidRDefault="00B459FD" w:rsidP="00B459FD">
      <w:pPr>
        <w:rPr>
          <w:rFonts w:ascii="Arial" w:hAnsi="Arial" w:cs="Arial"/>
        </w:rPr>
      </w:pPr>
      <w:r w:rsidRPr="00D31A29">
        <w:rPr>
          <w:rFonts w:ascii="Arial" w:hAnsi="Arial" w:cs="Arial"/>
        </w:rPr>
        <w:t xml:space="preserve">Se acerca la </w:t>
      </w:r>
      <w:r w:rsidR="00FA1C09" w:rsidRPr="00D31A29">
        <w:rPr>
          <w:rFonts w:ascii="Arial" w:hAnsi="Arial" w:cs="Arial"/>
        </w:rPr>
        <w:t xml:space="preserve">elección de los nuevos integrantes del </w:t>
      </w:r>
      <w:r w:rsidRPr="00D31A29">
        <w:rPr>
          <w:rFonts w:ascii="Arial" w:hAnsi="Arial" w:cs="Arial"/>
        </w:rPr>
        <w:t xml:space="preserve">Consejo Nacional de las Artes y la Cultura en Cinematografía, </w:t>
      </w:r>
      <w:r w:rsidR="00366024" w:rsidRPr="00D31A29">
        <w:rPr>
          <w:rFonts w:ascii="Arial" w:hAnsi="Arial" w:cs="Arial"/>
        </w:rPr>
        <w:t xml:space="preserve">por tal razón hemos venido ilustrando </w:t>
      </w:r>
      <w:r w:rsidR="004C2701" w:rsidRPr="00D31A29">
        <w:rPr>
          <w:rFonts w:ascii="Arial" w:hAnsi="Arial" w:cs="Arial"/>
        </w:rPr>
        <w:t xml:space="preserve">sobre los procesos de postulación y votación de </w:t>
      </w:r>
      <w:r w:rsidR="0046038D" w:rsidRPr="00D31A29">
        <w:rPr>
          <w:rFonts w:ascii="Arial" w:hAnsi="Arial" w:cs="Arial"/>
        </w:rPr>
        <w:t>este órgano, que está</w:t>
      </w:r>
      <w:r w:rsidRPr="00D31A29">
        <w:rPr>
          <w:rFonts w:ascii="Arial" w:hAnsi="Arial" w:cs="Arial"/>
        </w:rPr>
        <w:t xml:space="preserve"> conformado por representantes de los diversos agentes que </w:t>
      </w:r>
      <w:r w:rsidR="00C109CF">
        <w:rPr>
          <w:rFonts w:ascii="Arial" w:hAnsi="Arial" w:cs="Arial"/>
        </w:rPr>
        <w:t>integr</w:t>
      </w:r>
      <w:r w:rsidRPr="00D31A29">
        <w:rPr>
          <w:rFonts w:ascii="Arial" w:hAnsi="Arial" w:cs="Arial"/>
        </w:rPr>
        <w:t>an el ecosistema cinematográfico, por un periodo de dos años.</w:t>
      </w:r>
      <w:r w:rsidR="00D819D1" w:rsidRPr="00D31A29">
        <w:rPr>
          <w:rFonts w:ascii="Arial" w:hAnsi="Arial" w:cs="Arial"/>
        </w:rPr>
        <w:t xml:space="preserve"> </w:t>
      </w:r>
      <w:r w:rsidRPr="00D31A29">
        <w:rPr>
          <w:rFonts w:ascii="Arial" w:hAnsi="Arial" w:cs="Arial"/>
        </w:rPr>
        <w:t xml:space="preserve">Conozca </w:t>
      </w:r>
      <w:hyperlink r:id="rId12" w:history="1">
        <w:r w:rsidRPr="00D31A29">
          <w:rPr>
            <w:rStyle w:val="Hipervnculo"/>
            <w:rFonts w:ascii="Arial" w:hAnsi="Arial" w:cs="Arial"/>
            <w:color w:val="auto"/>
          </w:rPr>
          <w:t>aquí</w:t>
        </w:r>
      </w:hyperlink>
      <w:r w:rsidRPr="00D31A29">
        <w:rPr>
          <w:rFonts w:ascii="Arial" w:hAnsi="Arial" w:cs="Arial"/>
        </w:rPr>
        <w:t xml:space="preserve">  los requisitos que deben cumplir los profesionales del sector técnico para elegir a su </w:t>
      </w:r>
      <w:r w:rsidR="00DB6724" w:rsidRPr="00D31A29">
        <w:rPr>
          <w:rFonts w:ascii="Arial" w:hAnsi="Arial" w:cs="Arial"/>
        </w:rPr>
        <w:t>delegado</w:t>
      </w:r>
      <w:r w:rsidRPr="00D31A29">
        <w:rPr>
          <w:rFonts w:ascii="Arial" w:hAnsi="Arial" w:cs="Arial"/>
        </w:rPr>
        <w:t>.</w:t>
      </w:r>
    </w:p>
    <w:p w:rsidR="00DB6724" w:rsidRPr="00D31A29" w:rsidRDefault="00DB6724" w:rsidP="00B8416F">
      <w:pPr>
        <w:rPr>
          <w:rFonts w:ascii="Arial" w:hAnsi="Arial" w:cs="Arial"/>
          <w:color w:val="800000"/>
        </w:rPr>
      </w:pPr>
    </w:p>
    <w:p w:rsidR="003C093A" w:rsidRPr="00D31A29" w:rsidRDefault="003C093A" w:rsidP="00B8416F">
      <w:pPr>
        <w:rPr>
          <w:rFonts w:ascii="Arial" w:hAnsi="Arial" w:cs="Arial"/>
          <w:color w:val="800000"/>
        </w:rPr>
      </w:pPr>
    </w:p>
    <w:p w:rsidR="00737DD5" w:rsidRPr="003C093A" w:rsidRDefault="00737DD5" w:rsidP="00B8416F">
      <w:pPr>
        <w:rPr>
          <w:rFonts w:ascii="Arial" w:hAnsi="Arial" w:cs="Arial"/>
          <w:color w:val="800000"/>
        </w:rPr>
      </w:pPr>
      <w:r w:rsidRPr="00D31A29">
        <w:rPr>
          <w:rFonts w:ascii="Arial" w:hAnsi="Arial" w:cs="Arial"/>
          <w:color w:val="800000"/>
        </w:rPr>
        <w:t>______________________________________________________</w:t>
      </w:r>
    </w:p>
    <w:p w:rsidR="00737DD5" w:rsidRPr="003C093A" w:rsidRDefault="00737DD5" w:rsidP="00B8416F">
      <w:pPr>
        <w:rPr>
          <w:rFonts w:ascii="Arial" w:hAnsi="Arial" w:cs="Arial"/>
          <w:color w:val="800000"/>
          <w:sz w:val="48"/>
          <w:szCs w:val="48"/>
        </w:rPr>
      </w:pPr>
      <w:r w:rsidRPr="003C093A">
        <w:rPr>
          <w:rFonts w:ascii="Arial" w:hAnsi="Arial" w:cs="Arial"/>
          <w:color w:val="800000"/>
          <w:sz w:val="48"/>
          <w:szCs w:val="48"/>
        </w:rPr>
        <w:t>Adónde van las películas</w:t>
      </w:r>
    </w:p>
    <w:p w:rsidR="005C4484" w:rsidRPr="003C093A" w:rsidRDefault="005C4484" w:rsidP="005C4484">
      <w:pPr>
        <w:shd w:val="clear" w:color="auto" w:fill="FFFFFF"/>
        <w:rPr>
          <w:rFonts w:ascii="Arial" w:hAnsi="Arial" w:cs="Arial"/>
          <w:iCs/>
          <w:color w:val="000080"/>
          <w:sz w:val="28"/>
          <w:szCs w:val="28"/>
        </w:rPr>
      </w:pPr>
      <w:r w:rsidRPr="003C093A">
        <w:rPr>
          <w:rFonts w:ascii="Arial" w:hAnsi="Arial" w:cs="Arial"/>
          <w:iCs/>
          <w:color w:val="000080"/>
          <w:sz w:val="28"/>
          <w:szCs w:val="28"/>
        </w:rPr>
        <w:t>CONVOCATORIAS BAM</w:t>
      </w:r>
    </w:p>
    <w:p w:rsidR="005C4484" w:rsidRPr="00D31A29" w:rsidRDefault="005C4484" w:rsidP="005C4484">
      <w:pPr>
        <w:shd w:val="clear" w:color="auto" w:fill="FFFFFF"/>
        <w:rPr>
          <w:rFonts w:ascii="Arial" w:hAnsi="Arial" w:cs="Arial"/>
        </w:rPr>
      </w:pPr>
      <w:r w:rsidRPr="00D31A29">
        <w:rPr>
          <w:rFonts w:ascii="Arial" w:hAnsi="Arial" w:cs="Arial"/>
        </w:rPr>
        <w:t xml:space="preserve">El Bogotá Audiovisual </w:t>
      </w:r>
      <w:proofErr w:type="spellStart"/>
      <w:r w:rsidRPr="00D31A29">
        <w:rPr>
          <w:rFonts w:ascii="Arial" w:hAnsi="Arial" w:cs="Arial"/>
        </w:rPr>
        <w:t>Market</w:t>
      </w:r>
      <w:proofErr w:type="spellEnd"/>
      <w:r w:rsidRPr="00D31A29">
        <w:rPr>
          <w:rFonts w:ascii="Arial" w:hAnsi="Arial" w:cs="Arial"/>
        </w:rPr>
        <w:t xml:space="preserve"> - BAM renovó sus convocatorias para que las mejores historias logren ser contadas y exhibidas en las diferentes plataformas. Así mismo, busca que los talentos detrás de los proyectos obtengan una mayor visibilidad y las empresas logren crecer a través de asesorías que apoyen a los contenidos que desarrollan.</w:t>
      </w:r>
    </w:p>
    <w:p w:rsidR="005C4484" w:rsidRPr="00D31A29" w:rsidRDefault="005C4484" w:rsidP="005C4484">
      <w:pPr>
        <w:shd w:val="clear" w:color="auto" w:fill="FFFFFF"/>
        <w:rPr>
          <w:rFonts w:ascii="Arial" w:hAnsi="Arial" w:cs="Arial"/>
        </w:rPr>
      </w:pPr>
      <w:r w:rsidRPr="00D31A29">
        <w:rPr>
          <w:rFonts w:ascii="Arial" w:hAnsi="Arial" w:cs="Arial"/>
        </w:rPr>
        <w:t>El certamen se desarrollará del 13 al 17 de julio. Se podrán postular proyectos en desarrollo o largometrajes en etapa de edición en:</w:t>
      </w:r>
    </w:p>
    <w:p w:rsidR="005C4484" w:rsidRPr="00D31A29" w:rsidRDefault="005C4484" w:rsidP="005C4484">
      <w:pPr>
        <w:shd w:val="clear" w:color="auto" w:fill="FFFFFF"/>
        <w:rPr>
          <w:rFonts w:ascii="Arial" w:hAnsi="Arial" w:cs="Arial"/>
        </w:rPr>
      </w:pPr>
      <w:proofErr w:type="spellStart"/>
      <w:r w:rsidRPr="00D31A29">
        <w:rPr>
          <w:rFonts w:ascii="Arial" w:hAnsi="Arial" w:cs="Arial"/>
        </w:rPr>
        <w:lastRenderedPageBreak/>
        <w:t>Bam</w:t>
      </w:r>
      <w:proofErr w:type="spellEnd"/>
      <w:r w:rsidRPr="00D31A29">
        <w:rPr>
          <w:rFonts w:ascii="Arial" w:hAnsi="Arial" w:cs="Arial"/>
        </w:rPr>
        <w:t xml:space="preserve"> </w:t>
      </w:r>
      <w:proofErr w:type="spellStart"/>
      <w:r w:rsidRPr="00D31A29">
        <w:rPr>
          <w:rFonts w:ascii="Arial" w:hAnsi="Arial" w:cs="Arial"/>
        </w:rPr>
        <w:t>Projects</w:t>
      </w:r>
      <w:proofErr w:type="spellEnd"/>
      <w:r w:rsidRPr="00D31A29">
        <w:rPr>
          <w:rFonts w:ascii="Arial" w:hAnsi="Arial" w:cs="Arial"/>
        </w:rPr>
        <w:t>, dirigida a proyectos nacionales en desarrollo que busquen alternativas de financiación para avanzar a etapas posteriores de producción y finalizar sus obras. Cierre de convocatoria: 29 de enero.</w:t>
      </w:r>
    </w:p>
    <w:p w:rsidR="005C4484" w:rsidRPr="00D31A29" w:rsidRDefault="005C4484" w:rsidP="005C4484">
      <w:pPr>
        <w:shd w:val="clear" w:color="auto" w:fill="FFFFFF"/>
        <w:rPr>
          <w:rFonts w:ascii="Arial" w:hAnsi="Arial" w:cs="Arial"/>
        </w:rPr>
      </w:pPr>
      <w:proofErr w:type="spellStart"/>
      <w:r w:rsidRPr="00D31A29">
        <w:rPr>
          <w:rFonts w:ascii="Arial" w:hAnsi="Arial" w:cs="Arial"/>
        </w:rPr>
        <w:t>Screenings</w:t>
      </w:r>
      <w:proofErr w:type="spellEnd"/>
      <w:r w:rsidRPr="00D31A29">
        <w:rPr>
          <w:rFonts w:ascii="Arial" w:hAnsi="Arial" w:cs="Arial"/>
        </w:rPr>
        <w:t>, apoyo a películas colombianas que se encuentren en proceso de edición y finalización para que logren mayor circulación y reconocimiento nacional e internacional</w:t>
      </w:r>
      <w:r w:rsidR="00E546CC">
        <w:rPr>
          <w:rFonts w:ascii="Arial" w:hAnsi="Arial" w:cs="Arial"/>
        </w:rPr>
        <w:t xml:space="preserve">. </w:t>
      </w:r>
      <w:r w:rsidR="006E4502">
        <w:rPr>
          <w:rFonts w:ascii="Arial" w:hAnsi="Arial" w:cs="Arial"/>
        </w:rPr>
        <w:t xml:space="preserve"> S</w:t>
      </w:r>
      <w:r w:rsidRPr="00D31A29">
        <w:rPr>
          <w:rFonts w:ascii="Arial" w:hAnsi="Arial" w:cs="Arial"/>
        </w:rPr>
        <w:t>e ha incluido como parte de esta sección un laboratorio de edición, previo al BAM, que permita darle mayor atención al proceso de montaje y cuyo objetivo es que las películas lleguen más avanzadas y fortalecidas a las proyecciones durante el mercado. Cierre de convocatoria: 29 de enero.</w:t>
      </w:r>
    </w:p>
    <w:p w:rsidR="005C4484" w:rsidRPr="00D31A29" w:rsidRDefault="005C4484" w:rsidP="005C4484">
      <w:pPr>
        <w:shd w:val="clear" w:color="auto" w:fill="FFFFFF"/>
        <w:rPr>
          <w:rFonts w:ascii="Arial" w:hAnsi="Arial" w:cs="Arial"/>
        </w:rPr>
      </w:pPr>
      <w:proofErr w:type="spellStart"/>
      <w:r w:rsidRPr="00D31A29">
        <w:rPr>
          <w:rFonts w:ascii="Arial" w:hAnsi="Arial" w:cs="Arial"/>
        </w:rPr>
        <w:t>Bammers</w:t>
      </w:r>
      <w:proofErr w:type="spellEnd"/>
      <w:r w:rsidRPr="00D31A29">
        <w:rPr>
          <w:rFonts w:ascii="Arial" w:hAnsi="Arial" w:cs="Arial"/>
        </w:rPr>
        <w:t>: busca visibilizar y fortalecer a los jóvenes talentos de la industria audiovisual nacional para que logren encontrar nuevos aliados que les permitan cumplir sus objetivos. Convoca a productores creativos entre los 22 y 28 años que tengan un proyecto audiovisual en desarrollo. Cierre de convocatoria: 19 de marzo.</w:t>
      </w:r>
    </w:p>
    <w:p w:rsidR="005C4484" w:rsidRPr="00D31A29" w:rsidRDefault="00BA7541" w:rsidP="005C4484">
      <w:pPr>
        <w:shd w:val="clear" w:color="auto" w:fill="FFFFFF"/>
        <w:rPr>
          <w:rFonts w:ascii="Arial" w:hAnsi="Arial" w:cs="Arial"/>
        </w:rPr>
      </w:pPr>
      <w:hyperlink r:id="rId13" w:history="1">
        <w:r w:rsidR="005C4484" w:rsidRPr="00D31A29">
          <w:rPr>
            <w:rStyle w:val="Hipervnculo"/>
            <w:rFonts w:ascii="Arial" w:hAnsi="Arial" w:cs="Arial"/>
          </w:rPr>
          <w:t>Vea más</w:t>
        </w:r>
      </w:hyperlink>
    </w:p>
    <w:p w:rsidR="005C4484" w:rsidRPr="00D31A29" w:rsidRDefault="005C4484" w:rsidP="005C4484">
      <w:pPr>
        <w:shd w:val="clear" w:color="auto" w:fill="FFFFFF"/>
        <w:rPr>
          <w:rFonts w:ascii="Arial" w:hAnsi="Arial" w:cs="Arial"/>
        </w:rPr>
      </w:pPr>
    </w:p>
    <w:p w:rsidR="005C4484" w:rsidRPr="00D31A29" w:rsidRDefault="005C4484" w:rsidP="00FA1328">
      <w:pPr>
        <w:shd w:val="clear" w:color="auto" w:fill="FFFFFF"/>
        <w:rPr>
          <w:rFonts w:ascii="Arial" w:hAnsi="Arial" w:cs="Arial"/>
          <w:iCs/>
          <w:color w:val="000080"/>
        </w:rPr>
      </w:pPr>
    </w:p>
    <w:p w:rsidR="00FA1328" w:rsidRPr="003C093A" w:rsidRDefault="00FA1328" w:rsidP="00FA1328">
      <w:pPr>
        <w:shd w:val="clear" w:color="auto" w:fill="FFFFFF"/>
        <w:rPr>
          <w:rFonts w:ascii="Arial" w:hAnsi="Arial" w:cs="Arial"/>
          <w:iCs/>
          <w:color w:val="000080"/>
          <w:sz w:val="28"/>
          <w:szCs w:val="28"/>
        </w:rPr>
      </w:pPr>
      <w:r w:rsidRPr="003C093A">
        <w:rPr>
          <w:rFonts w:ascii="Arial" w:hAnsi="Arial" w:cs="Arial"/>
          <w:iCs/>
          <w:color w:val="000080"/>
          <w:sz w:val="28"/>
          <w:szCs w:val="28"/>
        </w:rPr>
        <w:t>MUESTRA ECOFALANTE AMPLIA PLAZO PARA INSCRIPCIONES</w:t>
      </w:r>
    </w:p>
    <w:p w:rsidR="00FA1328" w:rsidRPr="00D31A29" w:rsidRDefault="00FA1328" w:rsidP="00FA1328">
      <w:pPr>
        <w:shd w:val="clear" w:color="auto" w:fill="FFFFFF"/>
        <w:rPr>
          <w:rFonts w:ascii="Arial" w:hAnsi="Arial" w:cs="Arial"/>
          <w:iCs/>
        </w:rPr>
      </w:pPr>
      <w:r w:rsidRPr="00D31A29">
        <w:rPr>
          <w:rFonts w:ascii="Arial" w:hAnsi="Arial" w:cs="Arial"/>
          <w:iCs/>
        </w:rPr>
        <w:t>Hasta el 10 de febrero fue prorroga</w:t>
      </w:r>
      <w:r w:rsidR="005C4484" w:rsidRPr="00D31A29">
        <w:rPr>
          <w:rFonts w:ascii="Arial" w:hAnsi="Arial" w:cs="Arial"/>
          <w:iCs/>
        </w:rPr>
        <w:t>da</w:t>
      </w:r>
      <w:r w:rsidRPr="00D31A29">
        <w:rPr>
          <w:rFonts w:ascii="Arial" w:hAnsi="Arial" w:cs="Arial"/>
          <w:iCs/>
        </w:rPr>
        <w:t xml:space="preserve"> la inscripción de películas para la Competencia Latinoamericana de la 9ª Muestra </w:t>
      </w:r>
      <w:proofErr w:type="spellStart"/>
      <w:r w:rsidRPr="00D31A29">
        <w:rPr>
          <w:rFonts w:ascii="Arial" w:hAnsi="Arial" w:cs="Arial"/>
          <w:iCs/>
        </w:rPr>
        <w:t>Ecofalante</w:t>
      </w:r>
      <w:proofErr w:type="spellEnd"/>
      <w:r w:rsidRPr="00D31A29">
        <w:rPr>
          <w:rFonts w:ascii="Arial" w:hAnsi="Arial" w:cs="Arial"/>
          <w:iCs/>
        </w:rPr>
        <w:t xml:space="preserve"> de Cine, que se realizará en San Paulo, Brasil, el próximo mes de junio, con las Competencias Latinoamericanas en: Mejor Largometraje por el Jurado; Mejor Cortometraje por el Jurado, y Mejor Película por el Público. </w:t>
      </w:r>
    </w:p>
    <w:p w:rsidR="00FA1328" w:rsidRPr="00D31A29" w:rsidRDefault="00FA1328" w:rsidP="00FA1328">
      <w:pPr>
        <w:shd w:val="clear" w:color="auto" w:fill="FFFFFF"/>
        <w:rPr>
          <w:rFonts w:ascii="Arial" w:hAnsi="Arial" w:cs="Arial"/>
          <w:iCs/>
        </w:rPr>
      </w:pPr>
      <w:r w:rsidRPr="00D31A29">
        <w:rPr>
          <w:rFonts w:ascii="Arial" w:hAnsi="Arial" w:cs="Arial"/>
          <w:iCs/>
        </w:rPr>
        <w:t xml:space="preserve">Además de la competencia, la programación cuenta con la Muestra Contemporánea Internacional (no competitiva); el Panorama Histórico, con películas clásicas que ofrecen otra mirada sobre lo ambiental, y el Concurso Cortometraje </w:t>
      </w:r>
      <w:proofErr w:type="spellStart"/>
      <w:r w:rsidRPr="00D31A29">
        <w:rPr>
          <w:rFonts w:ascii="Arial" w:hAnsi="Arial" w:cs="Arial"/>
          <w:iCs/>
        </w:rPr>
        <w:t>Ecofalante</w:t>
      </w:r>
      <w:proofErr w:type="spellEnd"/>
      <w:r w:rsidRPr="00D31A29">
        <w:rPr>
          <w:rFonts w:ascii="Arial" w:hAnsi="Arial" w:cs="Arial"/>
          <w:iCs/>
        </w:rPr>
        <w:t xml:space="preserve"> que incentiva producciones audiovisuales en escuelas y universidades, entre otras actividades.</w:t>
      </w:r>
    </w:p>
    <w:p w:rsidR="00FA1328" w:rsidRPr="00D31A29" w:rsidRDefault="00BA7541" w:rsidP="00FA1328">
      <w:pPr>
        <w:shd w:val="clear" w:color="auto" w:fill="FFFFFF"/>
        <w:rPr>
          <w:rFonts w:ascii="Arial" w:hAnsi="Arial" w:cs="Arial"/>
          <w:iCs/>
        </w:rPr>
      </w:pPr>
      <w:hyperlink r:id="rId14" w:history="1">
        <w:r w:rsidR="00FA1328" w:rsidRPr="00D31A29">
          <w:rPr>
            <w:rStyle w:val="Hipervnculo"/>
            <w:rFonts w:ascii="Arial" w:hAnsi="Arial" w:cs="Arial"/>
            <w:iCs/>
          </w:rPr>
          <w:t>Vea más</w:t>
        </w:r>
      </w:hyperlink>
    </w:p>
    <w:p w:rsidR="00FA1328" w:rsidRPr="00D31A29" w:rsidRDefault="00FA1328" w:rsidP="00FA1328">
      <w:pPr>
        <w:shd w:val="clear" w:color="auto" w:fill="FFFFFF"/>
        <w:rPr>
          <w:rFonts w:ascii="Arial" w:hAnsi="Arial" w:cs="Arial"/>
          <w:iCs/>
        </w:rPr>
      </w:pPr>
    </w:p>
    <w:p w:rsidR="002752E7" w:rsidRPr="00D31A29" w:rsidRDefault="002752E7" w:rsidP="00B8416F">
      <w:pPr>
        <w:rPr>
          <w:rFonts w:ascii="Arial" w:hAnsi="Arial" w:cs="Arial"/>
          <w:color w:val="800000"/>
        </w:rPr>
      </w:pPr>
    </w:p>
    <w:p w:rsidR="003E1F50" w:rsidRPr="00D31A29" w:rsidRDefault="003E1F50" w:rsidP="00B8416F">
      <w:pPr>
        <w:rPr>
          <w:rFonts w:ascii="Arial" w:hAnsi="Arial" w:cs="Arial"/>
        </w:rPr>
      </w:pPr>
      <w:r w:rsidRPr="00D31A29">
        <w:rPr>
          <w:rFonts w:ascii="Arial" w:hAnsi="Arial" w:cs="Arial"/>
          <w:color w:val="800000"/>
        </w:rPr>
        <w:t>______________________________________________________</w:t>
      </w:r>
    </w:p>
    <w:p w:rsidR="003E1F50" w:rsidRPr="003C093A" w:rsidRDefault="003E1F50" w:rsidP="00B8416F">
      <w:pPr>
        <w:rPr>
          <w:rFonts w:ascii="Arial" w:hAnsi="Arial" w:cs="Arial"/>
          <w:color w:val="800000"/>
        </w:rPr>
      </w:pPr>
      <w:r w:rsidRPr="003C093A">
        <w:rPr>
          <w:rFonts w:ascii="Arial" w:hAnsi="Arial" w:cs="Arial"/>
          <w:color w:val="800000"/>
          <w:sz w:val="48"/>
          <w:szCs w:val="48"/>
        </w:rPr>
        <w:t>Nos están viendo</w:t>
      </w:r>
    </w:p>
    <w:p w:rsidR="005C4484" w:rsidRPr="003C093A" w:rsidRDefault="005C4484" w:rsidP="005C4484">
      <w:pPr>
        <w:rPr>
          <w:rFonts w:ascii="Arial" w:hAnsi="Arial" w:cs="Arial"/>
          <w:iCs/>
          <w:color w:val="000080"/>
          <w:sz w:val="28"/>
          <w:szCs w:val="28"/>
        </w:rPr>
      </w:pPr>
      <w:r w:rsidRPr="003C093A">
        <w:rPr>
          <w:rFonts w:ascii="Arial" w:hAnsi="Arial" w:cs="Arial"/>
          <w:iCs/>
          <w:color w:val="000080"/>
          <w:sz w:val="28"/>
          <w:szCs w:val="28"/>
        </w:rPr>
        <w:t>EN ESPAÑA</w:t>
      </w:r>
    </w:p>
    <w:p w:rsidR="005C4484" w:rsidRPr="00D31A29" w:rsidRDefault="005C4484" w:rsidP="005C4484">
      <w:pPr>
        <w:rPr>
          <w:rFonts w:ascii="Arial" w:hAnsi="Arial" w:cs="Arial"/>
        </w:rPr>
      </w:pPr>
      <w:r w:rsidRPr="00D31A29">
        <w:rPr>
          <w:rFonts w:ascii="Arial" w:hAnsi="Arial" w:cs="Arial"/>
        </w:rPr>
        <w:t xml:space="preserve">La organización de los Premios Quirino de la Animación Iberoamericana anunció los títulos nominados en las nueve categorías de su tercera edición, que se celebrará el próximo 18 de abril en la isla de Tenerife. Entre los seleccionados se encuentran obras de realizadores colombianos. En la categoría Premio Quirino al Mejor Largometraje de Animación Iberoamericano estará </w:t>
      </w:r>
      <w:r w:rsidRPr="00D31A29">
        <w:rPr>
          <w:rFonts w:ascii="Arial" w:hAnsi="Arial" w:cs="Arial"/>
          <w:b/>
        </w:rPr>
        <w:t>Relatos de reconciliación</w:t>
      </w:r>
      <w:r w:rsidRPr="00D31A29">
        <w:rPr>
          <w:rFonts w:ascii="Arial" w:hAnsi="Arial" w:cs="Arial"/>
        </w:rPr>
        <w:t xml:space="preserve">, dirigida por Carlos Santa </w:t>
      </w:r>
      <w:r w:rsidR="00E07C6A" w:rsidRPr="00D31A29">
        <w:rPr>
          <w:rFonts w:ascii="Arial" w:hAnsi="Arial" w:cs="Arial"/>
        </w:rPr>
        <w:t>y</w:t>
      </w:r>
      <w:r w:rsidRPr="00D31A29">
        <w:rPr>
          <w:rFonts w:ascii="Arial" w:hAnsi="Arial" w:cs="Arial"/>
        </w:rPr>
        <w:t xml:space="preserve"> Rubén Monroy; y en Premio Quirino al Mejor Cortometraje de Animación Iberoamericano, estará </w:t>
      </w:r>
      <w:r w:rsidRPr="00D31A29">
        <w:rPr>
          <w:rFonts w:ascii="Arial" w:hAnsi="Arial" w:cs="Arial"/>
          <w:b/>
        </w:rPr>
        <w:t xml:space="preserve">El </w:t>
      </w:r>
      <w:proofErr w:type="spellStart"/>
      <w:r w:rsidRPr="00D31A29">
        <w:rPr>
          <w:rFonts w:ascii="Arial" w:hAnsi="Arial" w:cs="Arial"/>
          <w:b/>
        </w:rPr>
        <w:t>pájarocubo</w:t>
      </w:r>
      <w:proofErr w:type="spellEnd"/>
      <w:r w:rsidRPr="00D31A29">
        <w:rPr>
          <w:rFonts w:ascii="Arial" w:hAnsi="Arial" w:cs="Arial"/>
        </w:rPr>
        <w:t xml:space="preserve">, dirigida por Jorge Alberto Vega. Producida por </w:t>
      </w:r>
      <w:r w:rsidR="00926AA4">
        <w:rPr>
          <w:rFonts w:ascii="Arial" w:hAnsi="Arial" w:cs="Arial"/>
        </w:rPr>
        <w:t xml:space="preserve">Angela María Revelo en </w:t>
      </w:r>
      <w:r w:rsidR="00926AA4" w:rsidRPr="00D31A29">
        <w:rPr>
          <w:rFonts w:ascii="Arial" w:hAnsi="Arial" w:cs="Arial"/>
        </w:rPr>
        <w:t xml:space="preserve">coproducción </w:t>
      </w:r>
      <w:r w:rsidR="00926AA4">
        <w:rPr>
          <w:rFonts w:ascii="Arial" w:hAnsi="Arial" w:cs="Arial"/>
        </w:rPr>
        <w:t xml:space="preserve">con </w:t>
      </w:r>
      <w:r w:rsidRPr="00D31A29">
        <w:rPr>
          <w:rFonts w:ascii="Arial" w:hAnsi="Arial" w:cs="Arial"/>
        </w:rPr>
        <w:t xml:space="preserve">La Valiente Estudio, </w:t>
      </w:r>
      <w:proofErr w:type="spellStart"/>
      <w:r w:rsidRPr="00D31A29">
        <w:rPr>
          <w:rFonts w:ascii="Arial" w:hAnsi="Arial" w:cs="Arial"/>
        </w:rPr>
        <w:t>Cintadhesiva</w:t>
      </w:r>
      <w:proofErr w:type="spellEnd"/>
      <w:r w:rsidRPr="00D31A29">
        <w:rPr>
          <w:rFonts w:ascii="Arial" w:hAnsi="Arial" w:cs="Arial"/>
        </w:rPr>
        <w:t xml:space="preserve"> Comunicaciones</w:t>
      </w:r>
      <w:r w:rsidR="009212CB">
        <w:rPr>
          <w:rFonts w:ascii="Arial" w:hAnsi="Arial" w:cs="Arial"/>
        </w:rPr>
        <w:t xml:space="preserve">; </w:t>
      </w:r>
      <w:r w:rsidRPr="00D31A29">
        <w:rPr>
          <w:rFonts w:ascii="Arial" w:hAnsi="Arial" w:cs="Arial"/>
        </w:rPr>
        <w:t xml:space="preserve">y con la producción asociada de </w:t>
      </w:r>
      <w:proofErr w:type="spellStart"/>
      <w:r w:rsidRPr="00D31A29">
        <w:rPr>
          <w:rFonts w:ascii="Arial" w:hAnsi="Arial" w:cs="Arial"/>
        </w:rPr>
        <w:t>Animaedro</w:t>
      </w:r>
      <w:proofErr w:type="spellEnd"/>
      <w:r w:rsidRPr="00D31A29">
        <w:rPr>
          <w:rFonts w:ascii="Arial" w:hAnsi="Arial" w:cs="Arial"/>
        </w:rPr>
        <w:t xml:space="preserve"> Estudio </w:t>
      </w:r>
      <w:r w:rsidR="00A967B5">
        <w:rPr>
          <w:rFonts w:ascii="Arial" w:hAnsi="Arial" w:cs="Arial"/>
        </w:rPr>
        <w:t>d</w:t>
      </w:r>
      <w:r w:rsidRPr="00D31A29">
        <w:rPr>
          <w:rFonts w:ascii="Arial" w:hAnsi="Arial" w:cs="Arial"/>
        </w:rPr>
        <w:t>e Animación (Colombia).</w:t>
      </w:r>
    </w:p>
    <w:p w:rsidR="005C4484" w:rsidRPr="00D31A29" w:rsidRDefault="00BA7541" w:rsidP="005C4484">
      <w:pPr>
        <w:rPr>
          <w:rFonts w:ascii="Arial" w:hAnsi="Arial" w:cs="Arial"/>
        </w:rPr>
      </w:pPr>
      <w:hyperlink r:id="rId15" w:history="1">
        <w:r w:rsidR="005C4484" w:rsidRPr="00D31A29">
          <w:rPr>
            <w:rStyle w:val="Hipervnculo"/>
            <w:rFonts w:ascii="Arial" w:hAnsi="Arial" w:cs="Arial"/>
          </w:rPr>
          <w:t>Vea más</w:t>
        </w:r>
      </w:hyperlink>
    </w:p>
    <w:p w:rsidR="005C4484" w:rsidRPr="00D31A29" w:rsidRDefault="005C4484" w:rsidP="005C4484">
      <w:pPr>
        <w:rPr>
          <w:rFonts w:ascii="Arial" w:hAnsi="Arial" w:cs="Arial"/>
        </w:rPr>
      </w:pPr>
    </w:p>
    <w:p w:rsidR="00615E52" w:rsidRPr="00D31A29" w:rsidRDefault="00615E52" w:rsidP="00B8416F">
      <w:pPr>
        <w:rPr>
          <w:rFonts w:ascii="Arial" w:hAnsi="Arial" w:cs="Arial"/>
          <w:color w:val="800000"/>
        </w:rPr>
      </w:pPr>
    </w:p>
    <w:p w:rsidR="00615E52" w:rsidRPr="00D31A29" w:rsidRDefault="00615E52" w:rsidP="00B8416F">
      <w:pPr>
        <w:rPr>
          <w:rFonts w:ascii="Arial" w:hAnsi="Arial" w:cs="Arial"/>
          <w:color w:val="800000"/>
        </w:rPr>
      </w:pPr>
      <w:r w:rsidRPr="00D31A29">
        <w:rPr>
          <w:rFonts w:ascii="Arial" w:hAnsi="Arial" w:cs="Arial"/>
          <w:color w:val="800000"/>
        </w:rPr>
        <w:t>______________________________________________________</w:t>
      </w:r>
    </w:p>
    <w:p w:rsidR="00615E52" w:rsidRPr="003C093A" w:rsidRDefault="00615E52" w:rsidP="00B8416F">
      <w:pPr>
        <w:rPr>
          <w:rFonts w:ascii="Arial" w:hAnsi="Arial" w:cs="Arial"/>
          <w:color w:val="800000"/>
          <w:sz w:val="48"/>
          <w:szCs w:val="48"/>
        </w:rPr>
      </w:pPr>
      <w:r w:rsidRPr="003C093A">
        <w:rPr>
          <w:rFonts w:ascii="Arial" w:hAnsi="Arial" w:cs="Arial"/>
          <w:color w:val="800000"/>
          <w:sz w:val="48"/>
          <w:szCs w:val="48"/>
        </w:rPr>
        <w:t>Pizarrón</w:t>
      </w:r>
    </w:p>
    <w:p w:rsidR="0065731B" w:rsidRDefault="005C4484" w:rsidP="005C4484">
      <w:pPr>
        <w:rPr>
          <w:rFonts w:ascii="Arial" w:hAnsi="Arial" w:cs="Arial"/>
          <w:color w:val="1D2129"/>
        </w:rPr>
      </w:pPr>
      <w:r w:rsidRPr="003C093A">
        <w:rPr>
          <w:rFonts w:ascii="Arial" w:hAnsi="Arial" w:cs="Arial"/>
          <w:iCs/>
          <w:color w:val="000080"/>
          <w:sz w:val="28"/>
          <w:szCs w:val="28"/>
        </w:rPr>
        <w:t>MAESTR</w:t>
      </w:r>
      <w:r w:rsidR="007C3FCC">
        <w:rPr>
          <w:rFonts w:ascii="Arial" w:hAnsi="Arial" w:cs="Arial"/>
          <w:iCs/>
          <w:color w:val="000080"/>
          <w:sz w:val="28"/>
          <w:szCs w:val="28"/>
        </w:rPr>
        <w:t>Í</w:t>
      </w:r>
      <w:r w:rsidRPr="003C093A">
        <w:rPr>
          <w:rFonts w:ascii="Arial" w:hAnsi="Arial" w:cs="Arial"/>
          <w:iCs/>
          <w:color w:val="000080"/>
          <w:sz w:val="28"/>
          <w:szCs w:val="28"/>
        </w:rPr>
        <w:t>A EN ESCRITURAS AUDIOVISUALES</w:t>
      </w:r>
      <w:r w:rsidRPr="003C093A">
        <w:rPr>
          <w:rFonts w:ascii="Arial" w:hAnsi="Arial" w:cs="Arial"/>
        </w:rPr>
        <w:t> </w:t>
      </w:r>
      <w:r w:rsidRPr="003C093A">
        <w:rPr>
          <w:rFonts w:ascii="Arial" w:hAnsi="Arial" w:cs="Arial"/>
        </w:rPr>
        <w:br/>
      </w:r>
      <w:r w:rsidRPr="00D31A29">
        <w:rPr>
          <w:rFonts w:ascii="Arial" w:hAnsi="Arial" w:cs="Arial"/>
          <w:color w:val="1D2129"/>
        </w:rPr>
        <w:t xml:space="preserve">Están abiertas las inscripciones para la Maestría en Escrituras Audiovisuales. El </w:t>
      </w:r>
      <w:r w:rsidRPr="00D31A29">
        <w:rPr>
          <w:rFonts w:ascii="Arial" w:hAnsi="Arial" w:cs="Arial"/>
          <w:color w:val="1D2129"/>
        </w:rPr>
        <w:lastRenderedPageBreak/>
        <w:t>postgrado lo ofrece la Universidad del Magdalena a través del Programa de Cine y Audiovisuales de la Facultad de Humanidades. Es un postgrado en modalidad virtual, que tiene como objetivo que el estudiante pueda al final del curso estructurar un relato audiovisual y escribir un guion de ficción para largometraje, telefilm, miniserie de TV, serie web u otros géneros afines, como producto de un proceso creativo de investigación narrativa.</w:t>
      </w:r>
    </w:p>
    <w:p w:rsidR="005C4484" w:rsidRPr="00D31A29" w:rsidRDefault="005C4484" w:rsidP="005C4484">
      <w:pPr>
        <w:rPr>
          <w:rFonts w:ascii="Arial" w:hAnsi="Arial" w:cs="Arial"/>
        </w:rPr>
      </w:pPr>
      <w:r w:rsidRPr="00D31A29">
        <w:rPr>
          <w:rFonts w:ascii="Arial" w:hAnsi="Arial" w:cs="Arial"/>
          <w:color w:val="1D2129"/>
        </w:rPr>
        <w:t>Contacto:</w:t>
      </w:r>
      <w:r w:rsidR="00D31A29">
        <w:rPr>
          <w:rFonts w:ascii="Arial" w:hAnsi="Arial" w:cs="Arial"/>
          <w:color w:val="1D2129"/>
        </w:rPr>
        <w:t xml:space="preserve"> </w:t>
      </w:r>
      <w:hyperlink r:id="rId16" w:tgtFrame="_blank" w:history="1">
        <w:r w:rsidRPr="00D31A29">
          <w:rPr>
            <w:rStyle w:val="Hipervnculo"/>
            <w:rFonts w:ascii="Arial" w:hAnsi="Arial" w:cs="Arial"/>
          </w:rPr>
          <w:t>escrituraaudiovisual@unimagdalena.edu.co</w:t>
        </w:r>
      </w:hyperlink>
    </w:p>
    <w:p w:rsidR="005C4484" w:rsidRPr="00D31A29" w:rsidRDefault="00BA7541" w:rsidP="005C4484">
      <w:pPr>
        <w:rPr>
          <w:rFonts w:ascii="Arial" w:hAnsi="Arial" w:cs="Arial"/>
        </w:rPr>
      </w:pPr>
      <w:hyperlink r:id="rId17" w:history="1">
        <w:r w:rsidR="005C4484" w:rsidRPr="00D31A29">
          <w:rPr>
            <w:rStyle w:val="Hipervnculo"/>
            <w:rFonts w:ascii="Arial" w:hAnsi="Arial" w:cs="Arial"/>
          </w:rPr>
          <w:t>Vea más</w:t>
        </w:r>
      </w:hyperlink>
    </w:p>
    <w:p w:rsidR="00FA1328" w:rsidRPr="00D31A29" w:rsidRDefault="00FA1328" w:rsidP="00B8416F">
      <w:pPr>
        <w:rPr>
          <w:rFonts w:ascii="Arial" w:hAnsi="Arial" w:cs="Arial"/>
          <w:color w:val="800000"/>
        </w:rPr>
      </w:pPr>
    </w:p>
    <w:p w:rsidR="00FA1328" w:rsidRPr="00D31A29" w:rsidRDefault="00FA1328" w:rsidP="00B8416F">
      <w:pPr>
        <w:rPr>
          <w:rFonts w:ascii="Arial" w:hAnsi="Arial" w:cs="Arial"/>
          <w:color w:val="800000"/>
        </w:rPr>
      </w:pPr>
    </w:p>
    <w:p w:rsidR="00FA1328" w:rsidRPr="003C093A" w:rsidRDefault="00FA1328" w:rsidP="00FA1328">
      <w:pPr>
        <w:shd w:val="clear" w:color="auto" w:fill="FFFFFF"/>
        <w:rPr>
          <w:rFonts w:ascii="Arial" w:hAnsi="Arial" w:cs="Arial"/>
          <w:iCs/>
          <w:color w:val="000080"/>
          <w:sz w:val="28"/>
          <w:szCs w:val="28"/>
        </w:rPr>
      </w:pPr>
      <w:r w:rsidRPr="003C093A">
        <w:rPr>
          <w:rFonts w:ascii="Arial" w:hAnsi="Arial" w:cs="Arial"/>
          <w:iCs/>
          <w:color w:val="000080"/>
          <w:sz w:val="28"/>
          <w:szCs w:val="28"/>
        </w:rPr>
        <w:t xml:space="preserve">NARRACIÓN AUDIOVISUAL "FRONTERA VERDE" </w:t>
      </w:r>
    </w:p>
    <w:p w:rsidR="00FA1328" w:rsidRPr="003C093A" w:rsidRDefault="00FA1328" w:rsidP="00FA1328">
      <w:pPr>
        <w:shd w:val="clear" w:color="auto" w:fill="FFFFFF"/>
        <w:rPr>
          <w:rFonts w:ascii="Arial" w:hAnsi="Arial" w:cs="Arial"/>
        </w:rPr>
      </w:pPr>
      <w:r w:rsidRPr="003C093A">
        <w:rPr>
          <w:rFonts w:ascii="Arial" w:hAnsi="Arial" w:cs="Arial"/>
        </w:rPr>
        <w:t xml:space="preserve">La Fundación Festival Internacional de Cine y Ambiente Itinerante del Amazonas </w:t>
      </w:r>
      <w:proofErr w:type="spellStart"/>
      <w:r w:rsidRPr="003C093A">
        <w:rPr>
          <w:rFonts w:ascii="Arial" w:hAnsi="Arial" w:cs="Arial"/>
        </w:rPr>
        <w:t>Ficamazonía</w:t>
      </w:r>
      <w:proofErr w:type="spellEnd"/>
      <w:r w:rsidRPr="003C093A">
        <w:rPr>
          <w:rFonts w:ascii="Arial" w:hAnsi="Arial" w:cs="Arial"/>
        </w:rPr>
        <w:t xml:space="preserve">, realiza el "Taller de Narración Audiovisual Frontera Verde" una iniciativa de </w:t>
      </w:r>
      <w:proofErr w:type="spellStart"/>
      <w:r w:rsidRPr="003C093A">
        <w:rPr>
          <w:rFonts w:ascii="Arial" w:hAnsi="Arial" w:cs="Arial"/>
        </w:rPr>
        <w:t>Ficamazonía</w:t>
      </w:r>
      <w:proofErr w:type="spellEnd"/>
      <w:r w:rsidRPr="003C093A">
        <w:rPr>
          <w:rFonts w:ascii="Arial" w:hAnsi="Arial" w:cs="Arial"/>
        </w:rPr>
        <w:t xml:space="preserve"> y Netflix. El taller, que cuenta con 30 estudiantes provenientes de poblaciones del Amazonas, como La Chorrera, Nazareth, </w:t>
      </w:r>
      <w:proofErr w:type="spellStart"/>
      <w:r w:rsidRPr="003C093A">
        <w:rPr>
          <w:rFonts w:ascii="Arial" w:hAnsi="Arial" w:cs="Arial"/>
        </w:rPr>
        <w:t>Mirití</w:t>
      </w:r>
      <w:proofErr w:type="spellEnd"/>
      <w:r w:rsidRPr="003C093A">
        <w:rPr>
          <w:rFonts w:ascii="Arial" w:hAnsi="Arial" w:cs="Arial"/>
        </w:rPr>
        <w:t xml:space="preserve"> Paraná, Arara, San José del Río, Florencia y Tarapacá, se propone brindar a los estudiantes conocimientos prácticos y teóricos sobre dirección de fotografía, sonido, producción, arte y edición, y les dará las herramientas necesarias para contar sus propias historias. Al finalizar el taller, luego de 12 semanas, los participantes recibirán una certificación de la Universidad Nacional y habrán desarrollado dos cortometrajes en los géneros de ficción y documental.</w:t>
      </w:r>
    </w:p>
    <w:p w:rsidR="00FA1328" w:rsidRPr="003C093A" w:rsidRDefault="00FA1328" w:rsidP="00FA1328">
      <w:pPr>
        <w:shd w:val="clear" w:color="auto" w:fill="FFFFFF"/>
        <w:rPr>
          <w:rFonts w:ascii="Arial" w:hAnsi="Arial" w:cs="Arial"/>
        </w:rPr>
      </w:pPr>
      <w:r w:rsidRPr="003C093A">
        <w:rPr>
          <w:rFonts w:ascii="Arial" w:hAnsi="Arial" w:cs="Arial"/>
        </w:rPr>
        <w:t>Contacto: comunicacionesficamazonia@gmail.com</w:t>
      </w:r>
    </w:p>
    <w:p w:rsidR="00FA1328" w:rsidRPr="003C093A" w:rsidRDefault="00FA1328" w:rsidP="00B8416F">
      <w:pPr>
        <w:rPr>
          <w:rFonts w:ascii="Arial" w:hAnsi="Arial" w:cs="Arial"/>
          <w:color w:val="800000"/>
        </w:rPr>
      </w:pPr>
    </w:p>
    <w:p w:rsidR="00FA1328" w:rsidRPr="003C093A" w:rsidRDefault="00FA1328" w:rsidP="00B8416F">
      <w:pPr>
        <w:rPr>
          <w:rFonts w:ascii="Arial" w:hAnsi="Arial" w:cs="Arial"/>
          <w:color w:val="800000"/>
        </w:rPr>
      </w:pPr>
    </w:p>
    <w:p w:rsidR="00FB79E0" w:rsidRPr="003C093A" w:rsidRDefault="00FB79E0" w:rsidP="00B8416F">
      <w:pPr>
        <w:rPr>
          <w:rFonts w:ascii="Arial" w:hAnsi="Arial" w:cs="Arial"/>
          <w:color w:val="800000"/>
        </w:rPr>
      </w:pPr>
      <w:r w:rsidRPr="003C093A">
        <w:rPr>
          <w:rFonts w:ascii="Arial" w:hAnsi="Arial" w:cs="Arial"/>
          <w:color w:val="800000"/>
        </w:rPr>
        <w:t>____________________________________________________</w:t>
      </w:r>
    </w:p>
    <w:p w:rsidR="00FB79E0" w:rsidRPr="003C093A" w:rsidRDefault="00FB79E0" w:rsidP="00B8416F">
      <w:pPr>
        <w:pStyle w:val="NormalWeb"/>
        <w:rPr>
          <w:rFonts w:ascii="Arial" w:hAnsi="Arial" w:cs="Arial"/>
          <w:color w:val="800000"/>
          <w:sz w:val="48"/>
          <w:szCs w:val="48"/>
        </w:rPr>
      </w:pPr>
      <w:r w:rsidRPr="003C093A">
        <w:rPr>
          <w:rFonts w:ascii="Arial" w:hAnsi="Arial" w:cs="Arial"/>
          <w:color w:val="800000"/>
          <w:sz w:val="48"/>
          <w:szCs w:val="48"/>
        </w:rPr>
        <w:t>Inserto</w:t>
      </w:r>
    </w:p>
    <w:p w:rsidR="00FA1328" w:rsidRPr="003C093A" w:rsidRDefault="00FA1328" w:rsidP="00FA1328">
      <w:pPr>
        <w:rPr>
          <w:rFonts w:ascii="Arial" w:hAnsi="Arial" w:cs="Arial"/>
          <w:iCs/>
          <w:color w:val="000080"/>
          <w:sz w:val="28"/>
          <w:szCs w:val="28"/>
        </w:rPr>
      </w:pPr>
      <w:r w:rsidRPr="003C093A">
        <w:rPr>
          <w:rFonts w:ascii="Arial" w:hAnsi="Arial" w:cs="Arial"/>
          <w:iCs/>
          <w:color w:val="000080"/>
          <w:sz w:val="28"/>
          <w:szCs w:val="28"/>
        </w:rPr>
        <w:t>CINELAB PARA MUJERES</w:t>
      </w:r>
    </w:p>
    <w:p w:rsidR="00FA1328" w:rsidRPr="00D31A29" w:rsidRDefault="00FA1328" w:rsidP="00FA1328">
      <w:pPr>
        <w:rPr>
          <w:rFonts w:ascii="Arial" w:hAnsi="Arial" w:cs="Arial"/>
          <w:color w:val="000000"/>
        </w:rPr>
      </w:pPr>
      <w:r w:rsidRPr="00D31A29">
        <w:rPr>
          <w:rFonts w:ascii="Arial" w:hAnsi="Arial" w:cs="Arial"/>
          <w:color w:val="000000"/>
        </w:rPr>
        <w:t>Con la participación de nueve seleccionadas, entre 223 postuladas, se viene realizando el</w:t>
      </w:r>
    </w:p>
    <w:p w:rsidR="00FA1328" w:rsidRPr="00D31A29" w:rsidRDefault="00FA1328" w:rsidP="00FA1328">
      <w:pPr>
        <w:rPr>
          <w:rFonts w:ascii="Arial" w:hAnsi="Arial" w:cs="Arial"/>
          <w:color w:val="000000"/>
        </w:rPr>
      </w:pPr>
      <w:proofErr w:type="spellStart"/>
      <w:r w:rsidRPr="00D31A29">
        <w:rPr>
          <w:rFonts w:ascii="Arial" w:hAnsi="Arial" w:cs="Arial"/>
          <w:color w:val="000000"/>
        </w:rPr>
        <w:t>Killary</w:t>
      </w:r>
      <w:proofErr w:type="spellEnd"/>
      <w:r w:rsidRPr="00D31A29">
        <w:rPr>
          <w:rFonts w:ascii="Arial" w:hAnsi="Arial" w:cs="Arial"/>
          <w:color w:val="000000"/>
        </w:rPr>
        <w:t xml:space="preserve"> </w:t>
      </w:r>
      <w:proofErr w:type="spellStart"/>
      <w:r w:rsidRPr="00D31A29">
        <w:rPr>
          <w:rFonts w:ascii="Arial" w:hAnsi="Arial" w:cs="Arial"/>
          <w:color w:val="000000"/>
        </w:rPr>
        <w:t>Cinelab</w:t>
      </w:r>
      <w:proofErr w:type="spellEnd"/>
      <w:r w:rsidRPr="00D31A29">
        <w:rPr>
          <w:rFonts w:ascii="Arial" w:hAnsi="Arial" w:cs="Arial"/>
          <w:color w:val="000000"/>
        </w:rPr>
        <w:t xml:space="preserve">, un laboratorio cinematográfico virtual para mujeres, que busca promover el desarrollo de los proyectos cinematográficos a través de mentorías colectivas y personalizadas. Lo realiza </w:t>
      </w:r>
      <w:proofErr w:type="spellStart"/>
      <w:r w:rsidRPr="00D31A29">
        <w:rPr>
          <w:rFonts w:ascii="Arial" w:hAnsi="Arial" w:cs="Arial"/>
          <w:color w:val="000000"/>
        </w:rPr>
        <w:t>Gerylee</w:t>
      </w:r>
      <w:proofErr w:type="spellEnd"/>
      <w:r w:rsidRPr="00D31A29">
        <w:rPr>
          <w:rFonts w:ascii="Arial" w:hAnsi="Arial" w:cs="Arial"/>
          <w:color w:val="000000"/>
        </w:rPr>
        <w:t xml:space="preserve"> Polanco Uribe, su creadora y gestora, quien fue becada por el Ministerio de Cultura dentro del Programa de Estímulos 2019 con esta iniciativa en la línea de innovación para la economía naranja.</w:t>
      </w:r>
    </w:p>
    <w:p w:rsidR="00FA1328" w:rsidRPr="00D31A29" w:rsidRDefault="00FA1328" w:rsidP="00FA1328">
      <w:pPr>
        <w:rPr>
          <w:rFonts w:ascii="Arial" w:hAnsi="Arial" w:cs="Arial"/>
          <w:color w:val="000000"/>
        </w:rPr>
      </w:pPr>
      <w:r w:rsidRPr="00D31A29">
        <w:rPr>
          <w:rFonts w:ascii="Arial" w:hAnsi="Arial" w:cs="Arial"/>
          <w:color w:val="000000"/>
        </w:rPr>
        <w:t xml:space="preserve">Contacto: </w:t>
      </w:r>
      <w:hyperlink r:id="rId18" w:tgtFrame="_blank" w:history="1">
        <w:r w:rsidRPr="00D31A29">
          <w:rPr>
            <w:rStyle w:val="Hipervnculo"/>
            <w:rFonts w:ascii="Arial" w:eastAsiaTheme="majorEastAsia" w:hAnsi="Arial" w:cs="Arial"/>
            <w:color w:val="954F72"/>
          </w:rPr>
          <w:t>ojoaguacine@gmail.com</w:t>
        </w:r>
      </w:hyperlink>
    </w:p>
    <w:p w:rsidR="00FA1328" w:rsidRPr="00D31A29" w:rsidRDefault="00FA1328" w:rsidP="00B8416F">
      <w:pPr>
        <w:pStyle w:val="Sinespaciado"/>
        <w:rPr>
          <w:rFonts w:ascii="Arial" w:hAnsi="Arial" w:cs="Arial"/>
          <w:color w:val="800000"/>
        </w:rPr>
      </w:pPr>
    </w:p>
    <w:p w:rsidR="001142B3" w:rsidRPr="003C093A" w:rsidRDefault="001142B3" w:rsidP="00B8416F">
      <w:pPr>
        <w:pStyle w:val="Sinespaciado"/>
        <w:rPr>
          <w:rFonts w:ascii="Arial" w:hAnsi="Arial" w:cs="Arial"/>
          <w:color w:val="800000"/>
        </w:rPr>
      </w:pPr>
    </w:p>
    <w:p w:rsidR="00FA1328" w:rsidRPr="003C093A" w:rsidRDefault="00FA1328" w:rsidP="00FA1328">
      <w:pPr>
        <w:tabs>
          <w:tab w:val="left" w:pos="1636"/>
        </w:tabs>
        <w:rPr>
          <w:rFonts w:ascii="Arial" w:hAnsi="Arial" w:cs="Arial"/>
          <w:color w:val="000000" w:themeColor="text1"/>
        </w:rPr>
      </w:pPr>
      <w:r w:rsidRPr="003C093A">
        <w:rPr>
          <w:rFonts w:ascii="Arial" w:hAnsi="Arial" w:cs="Arial"/>
          <w:color w:val="800000"/>
        </w:rPr>
        <w:t>_______________________________________________________</w:t>
      </w:r>
    </w:p>
    <w:p w:rsidR="00FA1328" w:rsidRPr="003C093A" w:rsidRDefault="00FA1328" w:rsidP="00FA1328">
      <w:pPr>
        <w:rPr>
          <w:rFonts w:ascii="Arial" w:hAnsi="Arial" w:cs="Arial"/>
          <w:color w:val="800000"/>
          <w:sz w:val="48"/>
          <w:szCs w:val="48"/>
        </w:rPr>
      </w:pPr>
      <w:r w:rsidRPr="003C093A">
        <w:rPr>
          <w:rFonts w:ascii="Arial" w:hAnsi="Arial" w:cs="Arial"/>
          <w:color w:val="800000"/>
          <w:sz w:val="48"/>
          <w:szCs w:val="48"/>
        </w:rPr>
        <w:t>Próximamente</w:t>
      </w:r>
    </w:p>
    <w:p w:rsidR="005C4484" w:rsidRPr="00D31A29" w:rsidRDefault="005C4484" w:rsidP="005C4484">
      <w:pPr>
        <w:shd w:val="clear" w:color="auto" w:fill="FFFFFF"/>
        <w:rPr>
          <w:rFonts w:ascii="Arial" w:hAnsi="Arial" w:cs="Arial"/>
        </w:rPr>
      </w:pPr>
      <w:r w:rsidRPr="00D31A29">
        <w:rPr>
          <w:rFonts w:ascii="Arial" w:hAnsi="Arial" w:cs="Arial"/>
        </w:rPr>
        <w:t xml:space="preserve">Se anuncian tres nuevos estrenos en el cine nacional: </w:t>
      </w:r>
    </w:p>
    <w:p w:rsidR="005C4484" w:rsidRPr="00D31A29" w:rsidRDefault="005C4484" w:rsidP="005C4484">
      <w:pPr>
        <w:shd w:val="clear" w:color="auto" w:fill="FFFFFF"/>
        <w:rPr>
          <w:rFonts w:ascii="Arial" w:hAnsi="Arial" w:cs="Arial"/>
        </w:rPr>
      </w:pPr>
      <w:r w:rsidRPr="00D31A29">
        <w:rPr>
          <w:rFonts w:ascii="Arial" w:hAnsi="Arial" w:cs="Arial"/>
        </w:rPr>
        <w:t xml:space="preserve">Andrés Torres retrata la pasión de </w:t>
      </w:r>
      <w:r w:rsidRPr="00D31A29">
        <w:rPr>
          <w:rFonts w:ascii="Arial" w:hAnsi="Arial" w:cs="Arial"/>
          <w:b/>
        </w:rPr>
        <w:t>La Fortaleza</w:t>
      </w:r>
      <w:r w:rsidRPr="00D31A29">
        <w:rPr>
          <w:rFonts w:ascii="Arial" w:hAnsi="Arial" w:cs="Arial"/>
        </w:rPr>
        <w:t>, barra brava del Atlético Bucaramanga. Luego de ser la película de clausura de la pasada edición de la Muestra Internacional Documental -MIDBO-, el documental llegará a salas de cine colombianas el próximo 30 de enero.</w:t>
      </w:r>
    </w:p>
    <w:p w:rsidR="008C71B4" w:rsidRPr="00D31A29" w:rsidRDefault="008C71B4" w:rsidP="008C71B4">
      <w:pPr>
        <w:shd w:val="clear" w:color="auto" w:fill="FFFFFF"/>
        <w:rPr>
          <w:rFonts w:ascii="Arial" w:hAnsi="Arial" w:cs="Arial"/>
        </w:rPr>
      </w:pPr>
      <w:r w:rsidRPr="00D31A29">
        <w:rPr>
          <w:rFonts w:ascii="Arial" w:hAnsi="Arial" w:cs="Arial"/>
        </w:rPr>
        <w:t xml:space="preserve">El próximo 13 de febrero también llegará a salas de cine la ópera prima de Laura Pérez Cervera, </w:t>
      </w:r>
      <w:r w:rsidRPr="00D31A29">
        <w:rPr>
          <w:rFonts w:ascii="Arial" w:hAnsi="Arial" w:cs="Arial"/>
          <w:b/>
        </w:rPr>
        <w:t>Bendita Rebeldía</w:t>
      </w:r>
      <w:r w:rsidRPr="00D31A29">
        <w:rPr>
          <w:rFonts w:ascii="Arial" w:hAnsi="Arial" w:cs="Arial"/>
        </w:rPr>
        <w:t>. Protagonizada por Luna Baxter, Laura García, Juana del Río y Julián Orrego, narra la particular vida de Beatriz, una psicóloga fracasada, quien después de dos divorcios, y una larga estadía en México, decide regresar a la que fue su casa de infancia.</w:t>
      </w:r>
    </w:p>
    <w:p w:rsidR="005C4484" w:rsidRPr="00D31A29" w:rsidRDefault="005C4484" w:rsidP="005C4484">
      <w:pPr>
        <w:shd w:val="clear" w:color="auto" w:fill="FFFFFF"/>
        <w:rPr>
          <w:rFonts w:ascii="Arial" w:hAnsi="Arial" w:cs="Arial"/>
        </w:rPr>
      </w:pPr>
      <w:r w:rsidRPr="00D31A29">
        <w:rPr>
          <w:rFonts w:ascii="Arial" w:hAnsi="Arial" w:cs="Arial"/>
        </w:rPr>
        <w:lastRenderedPageBreak/>
        <w:t xml:space="preserve">Desde el 20 de febrero </w:t>
      </w:r>
      <w:r w:rsidR="00AC67CE">
        <w:rPr>
          <w:rFonts w:ascii="Arial" w:hAnsi="Arial" w:cs="Arial"/>
        </w:rPr>
        <w:t xml:space="preserve">estará en </w:t>
      </w:r>
      <w:r w:rsidRPr="00D31A29">
        <w:rPr>
          <w:rFonts w:ascii="Arial" w:hAnsi="Arial" w:cs="Arial"/>
        </w:rPr>
        <w:t xml:space="preserve">salas de cine del país, </w:t>
      </w:r>
      <w:r w:rsidRPr="00D31A29">
        <w:rPr>
          <w:rFonts w:ascii="Arial" w:hAnsi="Arial" w:cs="Arial"/>
          <w:b/>
        </w:rPr>
        <w:t>La sinfónica de los Andes</w:t>
      </w:r>
      <w:r w:rsidRPr="00D31A29">
        <w:rPr>
          <w:rFonts w:ascii="Arial" w:hAnsi="Arial" w:cs="Arial"/>
        </w:rPr>
        <w:t>, la nueva producción de la documentalista y antropóloga Marta Rodríguez. Esta pionera del documental en Colombia expone nuevamente a través de su lente, la realidad que viven cientos de familias indígenas del norte del Cauca.</w:t>
      </w:r>
    </w:p>
    <w:p w:rsidR="00FA1328" w:rsidRPr="00D31A29" w:rsidRDefault="00FA1328" w:rsidP="00B8416F">
      <w:pPr>
        <w:pStyle w:val="Sinespaciado"/>
        <w:rPr>
          <w:rFonts w:ascii="Arial" w:hAnsi="Arial" w:cs="Arial"/>
          <w:color w:val="800000"/>
        </w:rPr>
      </w:pPr>
    </w:p>
    <w:p w:rsidR="00FA1328" w:rsidRPr="00D31A29" w:rsidRDefault="00FA1328" w:rsidP="00B8416F">
      <w:pPr>
        <w:pStyle w:val="Sinespaciado"/>
        <w:rPr>
          <w:rFonts w:ascii="Arial" w:hAnsi="Arial" w:cs="Arial"/>
          <w:color w:val="800000"/>
        </w:rPr>
      </w:pPr>
    </w:p>
    <w:p w:rsidR="00F11B17" w:rsidRPr="00D31A29" w:rsidRDefault="00F11B17" w:rsidP="00B8416F">
      <w:pPr>
        <w:rPr>
          <w:rFonts w:ascii="Arial" w:hAnsi="Arial" w:cs="Arial"/>
        </w:rPr>
      </w:pPr>
      <w:r w:rsidRPr="00D31A29">
        <w:rPr>
          <w:rFonts w:ascii="Arial" w:hAnsi="Arial" w:cs="Arial"/>
          <w:color w:val="800000"/>
        </w:rPr>
        <w:t>_______________________________________________________</w:t>
      </w:r>
    </w:p>
    <w:p w:rsidR="00F11B17" w:rsidRPr="003C093A" w:rsidRDefault="00F11B17" w:rsidP="00B8416F">
      <w:pPr>
        <w:rPr>
          <w:rFonts w:ascii="Arial" w:hAnsi="Arial" w:cs="Arial"/>
          <w:color w:val="000000" w:themeColor="text1"/>
        </w:rPr>
      </w:pPr>
      <w:r w:rsidRPr="003C093A">
        <w:rPr>
          <w:rFonts w:ascii="Arial" w:hAnsi="Arial" w:cs="Arial"/>
          <w:b/>
          <w:color w:val="000000" w:themeColor="text1"/>
        </w:rPr>
        <w:t>Dirección de Cinematografía</w:t>
      </w:r>
    </w:p>
    <w:p w:rsidR="00F11B17" w:rsidRPr="003C093A" w:rsidRDefault="00F11B17" w:rsidP="00B8416F">
      <w:pPr>
        <w:rPr>
          <w:rFonts w:ascii="Arial" w:hAnsi="Arial" w:cs="Arial"/>
          <w:color w:val="000000" w:themeColor="text1"/>
        </w:rPr>
      </w:pPr>
      <w:proofErr w:type="spellStart"/>
      <w:r w:rsidRPr="003C093A">
        <w:rPr>
          <w:rFonts w:ascii="Arial" w:hAnsi="Arial" w:cs="Arial"/>
          <w:color w:val="000000" w:themeColor="text1"/>
        </w:rPr>
        <w:t>Cra</w:t>
      </w:r>
      <w:proofErr w:type="spellEnd"/>
      <w:r w:rsidRPr="003C093A">
        <w:rPr>
          <w:rFonts w:ascii="Arial" w:hAnsi="Arial" w:cs="Arial"/>
          <w:color w:val="000000" w:themeColor="text1"/>
        </w:rPr>
        <w:t>. 8 No 8-43, Bogotá DC, Colombia</w:t>
      </w:r>
    </w:p>
    <w:p w:rsidR="00F11B17" w:rsidRPr="003C093A" w:rsidRDefault="00F11B17" w:rsidP="00B8416F">
      <w:pPr>
        <w:rPr>
          <w:rFonts w:ascii="Arial" w:hAnsi="Arial" w:cs="Arial"/>
          <w:color w:val="000000" w:themeColor="text1"/>
        </w:rPr>
      </w:pPr>
      <w:r w:rsidRPr="003C093A">
        <w:rPr>
          <w:rFonts w:ascii="Arial" w:hAnsi="Arial" w:cs="Arial"/>
          <w:color w:val="000000" w:themeColor="text1"/>
        </w:rPr>
        <w:t>(571) 3424100,</w:t>
      </w:r>
    </w:p>
    <w:p w:rsidR="00F11B17" w:rsidRPr="003C093A" w:rsidRDefault="00BA7541" w:rsidP="00B8416F">
      <w:pPr>
        <w:rPr>
          <w:rFonts w:ascii="Arial" w:hAnsi="Arial" w:cs="Arial"/>
          <w:color w:val="000000" w:themeColor="text1"/>
        </w:rPr>
      </w:pPr>
      <w:hyperlink r:id="rId19" w:history="1">
        <w:r w:rsidR="00F11B17" w:rsidRPr="003C093A">
          <w:rPr>
            <w:rStyle w:val="Hipervnculo"/>
            <w:rFonts w:ascii="Arial" w:hAnsi="Arial" w:cs="Arial"/>
            <w:color w:val="000000" w:themeColor="text1"/>
          </w:rPr>
          <w:t>cine@mincultura.gov.co</w:t>
        </w:r>
      </w:hyperlink>
    </w:p>
    <w:p w:rsidR="00FA1328" w:rsidRPr="003C093A" w:rsidRDefault="00BA7541" w:rsidP="00FA1328">
      <w:pPr>
        <w:rPr>
          <w:rFonts w:ascii="Arial" w:hAnsi="Arial" w:cs="Arial"/>
          <w:color w:val="FF0000"/>
        </w:rPr>
      </w:pPr>
      <w:hyperlink r:id="rId20" w:history="1">
        <w:r w:rsidR="00F11B17" w:rsidRPr="003C093A">
          <w:rPr>
            <w:rStyle w:val="Hipervnculo"/>
            <w:rFonts w:ascii="Arial" w:hAnsi="Arial" w:cs="Arial"/>
            <w:color w:val="000000" w:themeColor="text1"/>
          </w:rPr>
          <w:t>www.mincultura.gov.co</w:t>
        </w:r>
      </w:hyperlink>
      <w:bookmarkEnd w:id="0"/>
    </w:p>
    <w:sectPr w:rsidR="00FA1328" w:rsidRPr="003C093A"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541" w:rsidRDefault="00BA7541" w:rsidP="006A0D5C">
      <w:r>
        <w:separator/>
      </w:r>
    </w:p>
  </w:endnote>
  <w:endnote w:type="continuationSeparator" w:id="0">
    <w:p w:rsidR="00BA7541" w:rsidRDefault="00BA7541"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541" w:rsidRDefault="00BA7541" w:rsidP="006A0D5C">
      <w:r>
        <w:separator/>
      </w:r>
    </w:p>
  </w:footnote>
  <w:footnote w:type="continuationSeparator" w:id="0">
    <w:p w:rsidR="00BA7541" w:rsidRDefault="00BA7541"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08"/>
    <w:odso>
      <w:udl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4A5F"/>
    <w:rsid w:val="00005072"/>
    <w:rsid w:val="00005B16"/>
    <w:rsid w:val="00006639"/>
    <w:rsid w:val="00011E18"/>
    <w:rsid w:val="000130EA"/>
    <w:rsid w:val="00014D8C"/>
    <w:rsid w:val="00016DD2"/>
    <w:rsid w:val="00021526"/>
    <w:rsid w:val="0002355B"/>
    <w:rsid w:val="00024363"/>
    <w:rsid w:val="00027BC4"/>
    <w:rsid w:val="00031D0A"/>
    <w:rsid w:val="0003215D"/>
    <w:rsid w:val="000448E0"/>
    <w:rsid w:val="0004545B"/>
    <w:rsid w:val="0004549B"/>
    <w:rsid w:val="000459D6"/>
    <w:rsid w:val="00045E97"/>
    <w:rsid w:val="00047DFD"/>
    <w:rsid w:val="00051442"/>
    <w:rsid w:val="00054E8B"/>
    <w:rsid w:val="00057399"/>
    <w:rsid w:val="00060B0D"/>
    <w:rsid w:val="00060DCB"/>
    <w:rsid w:val="000610CE"/>
    <w:rsid w:val="000631A6"/>
    <w:rsid w:val="00063D67"/>
    <w:rsid w:val="00064D56"/>
    <w:rsid w:val="000650F6"/>
    <w:rsid w:val="0006566B"/>
    <w:rsid w:val="00066357"/>
    <w:rsid w:val="00066788"/>
    <w:rsid w:val="00066B07"/>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9599B"/>
    <w:rsid w:val="000A0392"/>
    <w:rsid w:val="000A188A"/>
    <w:rsid w:val="000A3FAA"/>
    <w:rsid w:val="000A6C25"/>
    <w:rsid w:val="000A7EC3"/>
    <w:rsid w:val="000B0FC4"/>
    <w:rsid w:val="000B166C"/>
    <w:rsid w:val="000B3240"/>
    <w:rsid w:val="000B375D"/>
    <w:rsid w:val="000B7736"/>
    <w:rsid w:val="000C1D15"/>
    <w:rsid w:val="000C3100"/>
    <w:rsid w:val="000C3683"/>
    <w:rsid w:val="000C51FD"/>
    <w:rsid w:val="000C57D3"/>
    <w:rsid w:val="000C5DD8"/>
    <w:rsid w:val="000D1919"/>
    <w:rsid w:val="000D1993"/>
    <w:rsid w:val="000D2858"/>
    <w:rsid w:val="000D2E1E"/>
    <w:rsid w:val="000D5A39"/>
    <w:rsid w:val="000D61D6"/>
    <w:rsid w:val="000D7386"/>
    <w:rsid w:val="000D75D5"/>
    <w:rsid w:val="000E27FA"/>
    <w:rsid w:val="000E42AA"/>
    <w:rsid w:val="000E4C99"/>
    <w:rsid w:val="000F206E"/>
    <w:rsid w:val="000F28FD"/>
    <w:rsid w:val="000F400D"/>
    <w:rsid w:val="000F6FED"/>
    <w:rsid w:val="00100BC4"/>
    <w:rsid w:val="00100F54"/>
    <w:rsid w:val="00104DA0"/>
    <w:rsid w:val="00105AE1"/>
    <w:rsid w:val="00105ECF"/>
    <w:rsid w:val="00107566"/>
    <w:rsid w:val="0011019F"/>
    <w:rsid w:val="0011223D"/>
    <w:rsid w:val="001142B3"/>
    <w:rsid w:val="001143F6"/>
    <w:rsid w:val="00115638"/>
    <w:rsid w:val="001164BD"/>
    <w:rsid w:val="00117658"/>
    <w:rsid w:val="00120AAD"/>
    <w:rsid w:val="00120B08"/>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286"/>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72D1"/>
    <w:rsid w:val="001A73CC"/>
    <w:rsid w:val="001B0841"/>
    <w:rsid w:val="001B1A1B"/>
    <w:rsid w:val="001B4214"/>
    <w:rsid w:val="001B50D7"/>
    <w:rsid w:val="001B7D8B"/>
    <w:rsid w:val="001C2027"/>
    <w:rsid w:val="001C2102"/>
    <w:rsid w:val="001C2E2A"/>
    <w:rsid w:val="001C3A32"/>
    <w:rsid w:val="001C3F80"/>
    <w:rsid w:val="001C5021"/>
    <w:rsid w:val="001C57F8"/>
    <w:rsid w:val="001D1BD6"/>
    <w:rsid w:val="001D2612"/>
    <w:rsid w:val="001D3F50"/>
    <w:rsid w:val="001D48D3"/>
    <w:rsid w:val="001D5853"/>
    <w:rsid w:val="001D5AE5"/>
    <w:rsid w:val="001D73AB"/>
    <w:rsid w:val="001D741D"/>
    <w:rsid w:val="001E1110"/>
    <w:rsid w:val="001E4621"/>
    <w:rsid w:val="001F075E"/>
    <w:rsid w:val="001F17FC"/>
    <w:rsid w:val="001F2518"/>
    <w:rsid w:val="001F4B9C"/>
    <w:rsid w:val="001F5245"/>
    <w:rsid w:val="001F72FA"/>
    <w:rsid w:val="00201FD1"/>
    <w:rsid w:val="002049B7"/>
    <w:rsid w:val="00205261"/>
    <w:rsid w:val="00214F73"/>
    <w:rsid w:val="002162B8"/>
    <w:rsid w:val="00223660"/>
    <w:rsid w:val="00223D79"/>
    <w:rsid w:val="0022403C"/>
    <w:rsid w:val="002309B6"/>
    <w:rsid w:val="00231404"/>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522"/>
    <w:rsid w:val="00272FE0"/>
    <w:rsid w:val="00274B77"/>
    <w:rsid w:val="002752E7"/>
    <w:rsid w:val="00277577"/>
    <w:rsid w:val="002825AE"/>
    <w:rsid w:val="00284BCF"/>
    <w:rsid w:val="00286180"/>
    <w:rsid w:val="002870A8"/>
    <w:rsid w:val="0029023E"/>
    <w:rsid w:val="002920B1"/>
    <w:rsid w:val="00292434"/>
    <w:rsid w:val="00292D7E"/>
    <w:rsid w:val="00293947"/>
    <w:rsid w:val="00293D1D"/>
    <w:rsid w:val="002947A3"/>
    <w:rsid w:val="002960D4"/>
    <w:rsid w:val="002978FE"/>
    <w:rsid w:val="002A0233"/>
    <w:rsid w:val="002A077E"/>
    <w:rsid w:val="002A3F67"/>
    <w:rsid w:val="002A72C4"/>
    <w:rsid w:val="002B415D"/>
    <w:rsid w:val="002C122D"/>
    <w:rsid w:val="002C13F5"/>
    <w:rsid w:val="002C3CC7"/>
    <w:rsid w:val="002C4BB7"/>
    <w:rsid w:val="002C686C"/>
    <w:rsid w:val="002D0540"/>
    <w:rsid w:val="002D3D30"/>
    <w:rsid w:val="002D4B9D"/>
    <w:rsid w:val="002D5268"/>
    <w:rsid w:val="002D53EB"/>
    <w:rsid w:val="002D7435"/>
    <w:rsid w:val="002E0055"/>
    <w:rsid w:val="002E305B"/>
    <w:rsid w:val="002E45BD"/>
    <w:rsid w:val="002E582A"/>
    <w:rsid w:val="002F2056"/>
    <w:rsid w:val="002F350B"/>
    <w:rsid w:val="002F484B"/>
    <w:rsid w:val="002F4C40"/>
    <w:rsid w:val="00300F84"/>
    <w:rsid w:val="0030161E"/>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2FE9"/>
    <w:rsid w:val="0035519F"/>
    <w:rsid w:val="0036556B"/>
    <w:rsid w:val="00366024"/>
    <w:rsid w:val="00367774"/>
    <w:rsid w:val="0037026A"/>
    <w:rsid w:val="00371DFF"/>
    <w:rsid w:val="0037618A"/>
    <w:rsid w:val="003804D9"/>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0453"/>
    <w:rsid w:val="003C093A"/>
    <w:rsid w:val="003C42ED"/>
    <w:rsid w:val="003C48E4"/>
    <w:rsid w:val="003C585E"/>
    <w:rsid w:val="003C5FBC"/>
    <w:rsid w:val="003C6282"/>
    <w:rsid w:val="003C74BE"/>
    <w:rsid w:val="003D09BC"/>
    <w:rsid w:val="003D37CA"/>
    <w:rsid w:val="003D46CC"/>
    <w:rsid w:val="003D59E2"/>
    <w:rsid w:val="003D6666"/>
    <w:rsid w:val="003D6CA9"/>
    <w:rsid w:val="003D7445"/>
    <w:rsid w:val="003D7B6A"/>
    <w:rsid w:val="003E1F50"/>
    <w:rsid w:val="003E2908"/>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8"/>
    <w:rsid w:val="004105DD"/>
    <w:rsid w:val="00410C78"/>
    <w:rsid w:val="0041137C"/>
    <w:rsid w:val="00411961"/>
    <w:rsid w:val="0041275B"/>
    <w:rsid w:val="00413D01"/>
    <w:rsid w:val="004141B7"/>
    <w:rsid w:val="00417CE7"/>
    <w:rsid w:val="004201D8"/>
    <w:rsid w:val="00420C4E"/>
    <w:rsid w:val="00423AD9"/>
    <w:rsid w:val="004265D7"/>
    <w:rsid w:val="00426F00"/>
    <w:rsid w:val="004308FD"/>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038D"/>
    <w:rsid w:val="004615CE"/>
    <w:rsid w:val="004659F8"/>
    <w:rsid w:val="00467342"/>
    <w:rsid w:val="00467A23"/>
    <w:rsid w:val="004702C9"/>
    <w:rsid w:val="004704C0"/>
    <w:rsid w:val="004707E4"/>
    <w:rsid w:val="004739C7"/>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2701"/>
    <w:rsid w:val="004C324A"/>
    <w:rsid w:val="004C41A7"/>
    <w:rsid w:val="004C4F9F"/>
    <w:rsid w:val="004C524D"/>
    <w:rsid w:val="004C767C"/>
    <w:rsid w:val="004C7D80"/>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26FF5"/>
    <w:rsid w:val="0053219C"/>
    <w:rsid w:val="00533180"/>
    <w:rsid w:val="00537BA0"/>
    <w:rsid w:val="0054068F"/>
    <w:rsid w:val="00542A1F"/>
    <w:rsid w:val="00542CC0"/>
    <w:rsid w:val="00542EEB"/>
    <w:rsid w:val="00544048"/>
    <w:rsid w:val="00546B46"/>
    <w:rsid w:val="00546F09"/>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4D5"/>
    <w:rsid w:val="005B4B5E"/>
    <w:rsid w:val="005B6450"/>
    <w:rsid w:val="005B6747"/>
    <w:rsid w:val="005C0694"/>
    <w:rsid w:val="005C4484"/>
    <w:rsid w:val="005C52AD"/>
    <w:rsid w:val="005C7875"/>
    <w:rsid w:val="005C7EB8"/>
    <w:rsid w:val="005D2C63"/>
    <w:rsid w:val="005D31B2"/>
    <w:rsid w:val="005D4D6A"/>
    <w:rsid w:val="005D57C5"/>
    <w:rsid w:val="005D5FEC"/>
    <w:rsid w:val="005E114A"/>
    <w:rsid w:val="005E187C"/>
    <w:rsid w:val="005E1A28"/>
    <w:rsid w:val="005E2DF1"/>
    <w:rsid w:val="005E4D84"/>
    <w:rsid w:val="005E4E0A"/>
    <w:rsid w:val="005E6CE0"/>
    <w:rsid w:val="005E7A9E"/>
    <w:rsid w:val="005E7C54"/>
    <w:rsid w:val="005F1550"/>
    <w:rsid w:val="005F36DF"/>
    <w:rsid w:val="005F7412"/>
    <w:rsid w:val="00601260"/>
    <w:rsid w:val="006050F3"/>
    <w:rsid w:val="006109DD"/>
    <w:rsid w:val="00610A8F"/>
    <w:rsid w:val="00614926"/>
    <w:rsid w:val="00614C2F"/>
    <w:rsid w:val="006155D0"/>
    <w:rsid w:val="0061584C"/>
    <w:rsid w:val="00615E52"/>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51B8"/>
    <w:rsid w:val="00645687"/>
    <w:rsid w:val="00645B40"/>
    <w:rsid w:val="00646430"/>
    <w:rsid w:val="00650777"/>
    <w:rsid w:val="00650EC9"/>
    <w:rsid w:val="00651430"/>
    <w:rsid w:val="00651B6E"/>
    <w:rsid w:val="00653B65"/>
    <w:rsid w:val="00654FA2"/>
    <w:rsid w:val="00655D4B"/>
    <w:rsid w:val="0065731B"/>
    <w:rsid w:val="00657EB2"/>
    <w:rsid w:val="00662C74"/>
    <w:rsid w:val="006659C7"/>
    <w:rsid w:val="00665D41"/>
    <w:rsid w:val="006678C4"/>
    <w:rsid w:val="00670CEA"/>
    <w:rsid w:val="00673161"/>
    <w:rsid w:val="006736F1"/>
    <w:rsid w:val="00674C17"/>
    <w:rsid w:val="0067726C"/>
    <w:rsid w:val="00680B20"/>
    <w:rsid w:val="00682792"/>
    <w:rsid w:val="00682B05"/>
    <w:rsid w:val="00684FC2"/>
    <w:rsid w:val="006851DC"/>
    <w:rsid w:val="006857E9"/>
    <w:rsid w:val="006871CC"/>
    <w:rsid w:val="006874E9"/>
    <w:rsid w:val="00690F66"/>
    <w:rsid w:val="006958D5"/>
    <w:rsid w:val="00696D26"/>
    <w:rsid w:val="00697FA0"/>
    <w:rsid w:val="006A0D4A"/>
    <w:rsid w:val="006A0D5C"/>
    <w:rsid w:val="006A0FB2"/>
    <w:rsid w:val="006A5617"/>
    <w:rsid w:val="006A77DB"/>
    <w:rsid w:val="006B0F69"/>
    <w:rsid w:val="006B1E53"/>
    <w:rsid w:val="006B2BD0"/>
    <w:rsid w:val="006B4851"/>
    <w:rsid w:val="006B49FA"/>
    <w:rsid w:val="006B5C10"/>
    <w:rsid w:val="006C0633"/>
    <w:rsid w:val="006C289C"/>
    <w:rsid w:val="006C2A6F"/>
    <w:rsid w:val="006C51C2"/>
    <w:rsid w:val="006D2247"/>
    <w:rsid w:val="006D4B73"/>
    <w:rsid w:val="006D500A"/>
    <w:rsid w:val="006D6A90"/>
    <w:rsid w:val="006D6D0A"/>
    <w:rsid w:val="006D7F50"/>
    <w:rsid w:val="006E313C"/>
    <w:rsid w:val="006E43AB"/>
    <w:rsid w:val="006E4502"/>
    <w:rsid w:val="006E75E9"/>
    <w:rsid w:val="006E7C79"/>
    <w:rsid w:val="006F1B31"/>
    <w:rsid w:val="006F23C3"/>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37A35"/>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7DFE"/>
    <w:rsid w:val="007A1EE6"/>
    <w:rsid w:val="007A40AA"/>
    <w:rsid w:val="007A45FE"/>
    <w:rsid w:val="007A5B29"/>
    <w:rsid w:val="007B03AA"/>
    <w:rsid w:val="007B0E6A"/>
    <w:rsid w:val="007B2636"/>
    <w:rsid w:val="007B4590"/>
    <w:rsid w:val="007B4FA7"/>
    <w:rsid w:val="007B5185"/>
    <w:rsid w:val="007B6142"/>
    <w:rsid w:val="007B6201"/>
    <w:rsid w:val="007B6597"/>
    <w:rsid w:val="007B6B29"/>
    <w:rsid w:val="007C3392"/>
    <w:rsid w:val="007C3FCC"/>
    <w:rsid w:val="007C623E"/>
    <w:rsid w:val="007C7150"/>
    <w:rsid w:val="007C735E"/>
    <w:rsid w:val="007D035B"/>
    <w:rsid w:val="007D170C"/>
    <w:rsid w:val="007D1C2D"/>
    <w:rsid w:val="007D30DF"/>
    <w:rsid w:val="007D4BB9"/>
    <w:rsid w:val="007D5605"/>
    <w:rsid w:val="007D6D29"/>
    <w:rsid w:val="007D731A"/>
    <w:rsid w:val="007E1299"/>
    <w:rsid w:val="007E1D9D"/>
    <w:rsid w:val="007E21F5"/>
    <w:rsid w:val="007F1E4F"/>
    <w:rsid w:val="007F2649"/>
    <w:rsid w:val="007F350F"/>
    <w:rsid w:val="007F37BB"/>
    <w:rsid w:val="007F38C1"/>
    <w:rsid w:val="007F4B02"/>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31D31"/>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2C6"/>
    <w:rsid w:val="00866E3B"/>
    <w:rsid w:val="00867474"/>
    <w:rsid w:val="00867C46"/>
    <w:rsid w:val="008700BB"/>
    <w:rsid w:val="00871DF1"/>
    <w:rsid w:val="00873A54"/>
    <w:rsid w:val="00874630"/>
    <w:rsid w:val="00874F0A"/>
    <w:rsid w:val="0087562F"/>
    <w:rsid w:val="0088117B"/>
    <w:rsid w:val="0088144E"/>
    <w:rsid w:val="008814A9"/>
    <w:rsid w:val="00881B34"/>
    <w:rsid w:val="00881DD8"/>
    <w:rsid w:val="0088281D"/>
    <w:rsid w:val="00884F96"/>
    <w:rsid w:val="008872E1"/>
    <w:rsid w:val="008952A7"/>
    <w:rsid w:val="008969CC"/>
    <w:rsid w:val="00896AD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4B8D"/>
    <w:rsid w:val="008C63A0"/>
    <w:rsid w:val="008C71B4"/>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CA9"/>
    <w:rsid w:val="009140EC"/>
    <w:rsid w:val="0091433D"/>
    <w:rsid w:val="009212CB"/>
    <w:rsid w:val="009225F2"/>
    <w:rsid w:val="00923304"/>
    <w:rsid w:val="00924CD2"/>
    <w:rsid w:val="00926AA4"/>
    <w:rsid w:val="009307D3"/>
    <w:rsid w:val="00931D9A"/>
    <w:rsid w:val="0093211E"/>
    <w:rsid w:val="0093260B"/>
    <w:rsid w:val="0093683B"/>
    <w:rsid w:val="0093778C"/>
    <w:rsid w:val="0093779B"/>
    <w:rsid w:val="009401BC"/>
    <w:rsid w:val="00941D21"/>
    <w:rsid w:val="009420DA"/>
    <w:rsid w:val="0094342D"/>
    <w:rsid w:val="00943D1C"/>
    <w:rsid w:val="0094476A"/>
    <w:rsid w:val="00944D9C"/>
    <w:rsid w:val="00945E93"/>
    <w:rsid w:val="00945FB5"/>
    <w:rsid w:val="00950EC5"/>
    <w:rsid w:val="00951F02"/>
    <w:rsid w:val="00952D22"/>
    <w:rsid w:val="009537B6"/>
    <w:rsid w:val="00954CFF"/>
    <w:rsid w:val="00960583"/>
    <w:rsid w:val="00961036"/>
    <w:rsid w:val="00961B53"/>
    <w:rsid w:val="00963679"/>
    <w:rsid w:val="00964429"/>
    <w:rsid w:val="009645CA"/>
    <w:rsid w:val="00970FE3"/>
    <w:rsid w:val="00973001"/>
    <w:rsid w:val="00973191"/>
    <w:rsid w:val="0097747E"/>
    <w:rsid w:val="00980162"/>
    <w:rsid w:val="00980D87"/>
    <w:rsid w:val="00983F1D"/>
    <w:rsid w:val="00985ACB"/>
    <w:rsid w:val="00986760"/>
    <w:rsid w:val="00986BDA"/>
    <w:rsid w:val="00990052"/>
    <w:rsid w:val="0099019D"/>
    <w:rsid w:val="00992965"/>
    <w:rsid w:val="00992C8A"/>
    <w:rsid w:val="00993607"/>
    <w:rsid w:val="00994151"/>
    <w:rsid w:val="009944DF"/>
    <w:rsid w:val="00995E89"/>
    <w:rsid w:val="00997453"/>
    <w:rsid w:val="009A10C7"/>
    <w:rsid w:val="009A1E2B"/>
    <w:rsid w:val="009A30F8"/>
    <w:rsid w:val="009A4A40"/>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512C"/>
    <w:rsid w:val="009D53FD"/>
    <w:rsid w:val="009D5470"/>
    <w:rsid w:val="009D73D9"/>
    <w:rsid w:val="009E089F"/>
    <w:rsid w:val="009E25F6"/>
    <w:rsid w:val="009E29E8"/>
    <w:rsid w:val="009E2A5F"/>
    <w:rsid w:val="009E587E"/>
    <w:rsid w:val="009F067F"/>
    <w:rsid w:val="009F0E8F"/>
    <w:rsid w:val="009F26AF"/>
    <w:rsid w:val="009F3AD0"/>
    <w:rsid w:val="009F4527"/>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41D4"/>
    <w:rsid w:val="00A525D4"/>
    <w:rsid w:val="00A562EF"/>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25A5"/>
    <w:rsid w:val="00A83529"/>
    <w:rsid w:val="00A8391B"/>
    <w:rsid w:val="00A85223"/>
    <w:rsid w:val="00A85D3F"/>
    <w:rsid w:val="00A85EF8"/>
    <w:rsid w:val="00A860B1"/>
    <w:rsid w:val="00A86BD2"/>
    <w:rsid w:val="00A91099"/>
    <w:rsid w:val="00A94B78"/>
    <w:rsid w:val="00A965AC"/>
    <w:rsid w:val="00A967B5"/>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C67CE"/>
    <w:rsid w:val="00AD0007"/>
    <w:rsid w:val="00AD0513"/>
    <w:rsid w:val="00AD3335"/>
    <w:rsid w:val="00AD7461"/>
    <w:rsid w:val="00AE2C2A"/>
    <w:rsid w:val="00AE4363"/>
    <w:rsid w:val="00AE526E"/>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64F8"/>
    <w:rsid w:val="00B4026F"/>
    <w:rsid w:val="00B403CB"/>
    <w:rsid w:val="00B417C5"/>
    <w:rsid w:val="00B44BF1"/>
    <w:rsid w:val="00B459FD"/>
    <w:rsid w:val="00B528AD"/>
    <w:rsid w:val="00B52987"/>
    <w:rsid w:val="00B544EB"/>
    <w:rsid w:val="00B62880"/>
    <w:rsid w:val="00B63016"/>
    <w:rsid w:val="00B653A6"/>
    <w:rsid w:val="00B660CA"/>
    <w:rsid w:val="00B67D87"/>
    <w:rsid w:val="00B67E95"/>
    <w:rsid w:val="00B70686"/>
    <w:rsid w:val="00B718D9"/>
    <w:rsid w:val="00B71EE8"/>
    <w:rsid w:val="00B72903"/>
    <w:rsid w:val="00B73402"/>
    <w:rsid w:val="00B748E5"/>
    <w:rsid w:val="00B77756"/>
    <w:rsid w:val="00B80667"/>
    <w:rsid w:val="00B81B8E"/>
    <w:rsid w:val="00B835C2"/>
    <w:rsid w:val="00B8416F"/>
    <w:rsid w:val="00B847BC"/>
    <w:rsid w:val="00B87AB6"/>
    <w:rsid w:val="00B91918"/>
    <w:rsid w:val="00B92858"/>
    <w:rsid w:val="00B93105"/>
    <w:rsid w:val="00B939A5"/>
    <w:rsid w:val="00B93DD5"/>
    <w:rsid w:val="00B95B73"/>
    <w:rsid w:val="00B95BA8"/>
    <w:rsid w:val="00B97597"/>
    <w:rsid w:val="00B976AA"/>
    <w:rsid w:val="00BA6984"/>
    <w:rsid w:val="00BA7541"/>
    <w:rsid w:val="00BA7685"/>
    <w:rsid w:val="00BB1C86"/>
    <w:rsid w:val="00BB3F9B"/>
    <w:rsid w:val="00BB5DB7"/>
    <w:rsid w:val="00BB6ECC"/>
    <w:rsid w:val="00BB7B56"/>
    <w:rsid w:val="00BC0D0A"/>
    <w:rsid w:val="00BC16FF"/>
    <w:rsid w:val="00BC4C30"/>
    <w:rsid w:val="00BC50F8"/>
    <w:rsid w:val="00BC6106"/>
    <w:rsid w:val="00BE14C7"/>
    <w:rsid w:val="00BE165C"/>
    <w:rsid w:val="00BE3BE1"/>
    <w:rsid w:val="00BE4D91"/>
    <w:rsid w:val="00BE4EB3"/>
    <w:rsid w:val="00BE55D4"/>
    <w:rsid w:val="00BE5658"/>
    <w:rsid w:val="00BF36A9"/>
    <w:rsid w:val="00BF762D"/>
    <w:rsid w:val="00BF7ED8"/>
    <w:rsid w:val="00C000E6"/>
    <w:rsid w:val="00C02B5C"/>
    <w:rsid w:val="00C03C9E"/>
    <w:rsid w:val="00C041B6"/>
    <w:rsid w:val="00C04EB6"/>
    <w:rsid w:val="00C05557"/>
    <w:rsid w:val="00C109CF"/>
    <w:rsid w:val="00C11B56"/>
    <w:rsid w:val="00C146C3"/>
    <w:rsid w:val="00C15C6D"/>
    <w:rsid w:val="00C16AB6"/>
    <w:rsid w:val="00C17ED5"/>
    <w:rsid w:val="00C20F2A"/>
    <w:rsid w:val="00C24619"/>
    <w:rsid w:val="00C258DC"/>
    <w:rsid w:val="00C270CC"/>
    <w:rsid w:val="00C27103"/>
    <w:rsid w:val="00C31979"/>
    <w:rsid w:val="00C40D3F"/>
    <w:rsid w:val="00C44C83"/>
    <w:rsid w:val="00C44E3A"/>
    <w:rsid w:val="00C46D27"/>
    <w:rsid w:val="00C506D5"/>
    <w:rsid w:val="00C54E9E"/>
    <w:rsid w:val="00C57CA8"/>
    <w:rsid w:val="00C62D93"/>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1E0"/>
    <w:rsid w:val="00CC1987"/>
    <w:rsid w:val="00CC25A6"/>
    <w:rsid w:val="00CC331C"/>
    <w:rsid w:val="00CC462C"/>
    <w:rsid w:val="00CC5A88"/>
    <w:rsid w:val="00CC78D9"/>
    <w:rsid w:val="00CD040F"/>
    <w:rsid w:val="00CD1D5A"/>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3E68"/>
    <w:rsid w:val="00D146B7"/>
    <w:rsid w:val="00D17218"/>
    <w:rsid w:val="00D17E9A"/>
    <w:rsid w:val="00D23777"/>
    <w:rsid w:val="00D23FD6"/>
    <w:rsid w:val="00D24BAA"/>
    <w:rsid w:val="00D259B7"/>
    <w:rsid w:val="00D303C4"/>
    <w:rsid w:val="00D31A29"/>
    <w:rsid w:val="00D324D9"/>
    <w:rsid w:val="00D347F0"/>
    <w:rsid w:val="00D34DD2"/>
    <w:rsid w:val="00D3504B"/>
    <w:rsid w:val="00D355BE"/>
    <w:rsid w:val="00D365C7"/>
    <w:rsid w:val="00D43061"/>
    <w:rsid w:val="00D4384B"/>
    <w:rsid w:val="00D44B7C"/>
    <w:rsid w:val="00D465A0"/>
    <w:rsid w:val="00D47C24"/>
    <w:rsid w:val="00D5071E"/>
    <w:rsid w:val="00D55133"/>
    <w:rsid w:val="00D5563F"/>
    <w:rsid w:val="00D55EDA"/>
    <w:rsid w:val="00D55F52"/>
    <w:rsid w:val="00D5608E"/>
    <w:rsid w:val="00D67E1A"/>
    <w:rsid w:val="00D70B54"/>
    <w:rsid w:val="00D71F49"/>
    <w:rsid w:val="00D7343A"/>
    <w:rsid w:val="00D75336"/>
    <w:rsid w:val="00D75B2B"/>
    <w:rsid w:val="00D80099"/>
    <w:rsid w:val="00D819D1"/>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618"/>
    <w:rsid w:val="00DB2A42"/>
    <w:rsid w:val="00DB50A7"/>
    <w:rsid w:val="00DB6724"/>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08BB"/>
    <w:rsid w:val="00DE1C1D"/>
    <w:rsid w:val="00DE29A7"/>
    <w:rsid w:val="00DE30C6"/>
    <w:rsid w:val="00DE37C2"/>
    <w:rsid w:val="00DE3A29"/>
    <w:rsid w:val="00DE3E56"/>
    <w:rsid w:val="00DE58C9"/>
    <w:rsid w:val="00DE6188"/>
    <w:rsid w:val="00DF1189"/>
    <w:rsid w:val="00DF1E99"/>
    <w:rsid w:val="00DF7AB1"/>
    <w:rsid w:val="00E02A06"/>
    <w:rsid w:val="00E03B16"/>
    <w:rsid w:val="00E03D8D"/>
    <w:rsid w:val="00E0483E"/>
    <w:rsid w:val="00E05A47"/>
    <w:rsid w:val="00E06997"/>
    <w:rsid w:val="00E06BC9"/>
    <w:rsid w:val="00E075B1"/>
    <w:rsid w:val="00E076B8"/>
    <w:rsid w:val="00E07C6A"/>
    <w:rsid w:val="00E12C0D"/>
    <w:rsid w:val="00E1529A"/>
    <w:rsid w:val="00E204CC"/>
    <w:rsid w:val="00E2054C"/>
    <w:rsid w:val="00E2218C"/>
    <w:rsid w:val="00E225ED"/>
    <w:rsid w:val="00E227C6"/>
    <w:rsid w:val="00E25D21"/>
    <w:rsid w:val="00E30A9A"/>
    <w:rsid w:val="00E33A88"/>
    <w:rsid w:val="00E359CB"/>
    <w:rsid w:val="00E4472A"/>
    <w:rsid w:val="00E44A98"/>
    <w:rsid w:val="00E44FFC"/>
    <w:rsid w:val="00E45C84"/>
    <w:rsid w:val="00E464A4"/>
    <w:rsid w:val="00E5229B"/>
    <w:rsid w:val="00E523E7"/>
    <w:rsid w:val="00E52AC2"/>
    <w:rsid w:val="00E546CC"/>
    <w:rsid w:val="00E5556F"/>
    <w:rsid w:val="00E55C0B"/>
    <w:rsid w:val="00E57700"/>
    <w:rsid w:val="00E6006A"/>
    <w:rsid w:val="00E6064D"/>
    <w:rsid w:val="00E60FC9"/>
    <w:rsid w:val="00E622ED"/>
    <w:rsid w:val="00E649BF"/>
    <w:rsid w:val="00E66E6C"/>
    <w:rsid w:val="00E67C22"/>
    <w:rsid w:val="00E71846"/>
    <w:rsid w:val="00E7299B"/>
    <w:rsid w:val="00E72E52"/>
    <w:rsid w:val="00E73749"/>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32C"/>
    <w:rsid w:val="00E93915"/>
    <w:rsid w:val="00E946B0"/>
    <w:rsid w:val="00E95B02"/>
    <w:rsid w:val="00E95F42"/>
    <w:rsid w:val="00E9739F"/>
    <w:rsid w:val="00EA0F91"/>
    <w:rsid w:val="00EA2177"/>
    <w:rsid w:val="00EA2337"/>
    <w:rsid w:val="00EA33D4"/>
    <w:rsid w:val="00EA5856"/>
    <w:rsid w:val="00EA6C73"/>
    <w:rsid w:val="00EB14ED"/>
    <w:rsid w:val="00EB22A8"/>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F0131"/>
    <w:rsid w:val="00EF0847"/>
    <w:rsid w:val="00EF244D"/>
    <w:rsid w:val="00EF2F5A"/>
    <w:rsid w:val="00EF5A26"/>
    <w:rsid w:val="00EF5DDE"/>
    <w:rsid w:val="00EF730E"/>
    <w:rsid w:val="00F0059E"/>
    <w:rsid w:val="00F021CE"/>
    <w:rsid w:val="00F048F4"/>
    <w:rsid w:val="00F05570"/>
    <w:rsid w:val="00F10E9C"/>
    <w:rsid w:val="00F11B17"/>
    <w:rsid w:val="00F13412"/>
    <w:rsid w:val="00F13A4C"/>
    <w:rsid w:val="00F16601"/>
    <w:rsid w:val="00F20FEA"/>
    <w:rsid w:val="00F21AF3"/>
    <w:rsid w:val="00F2365C"/>
    <w:rsid w:val="00F25ED4"/>
    <w:rsid w:val="00F27FB4"/>
    <w:rsid w:val="00F31AC5"/>
    <w:rsid w:val="00F3264C"/>
    <w:rsid w:val="00F34056"/>
    <w:rsid w:val="00F34F07"/>
    <w:rsid w:val="00F37D82"/>
    <w:rsid w:val="00F402D3"/>
    <w:rsid w:val="00F40679"/>
    <w:rsid w:val="00F412FF"/>
    <w:rsid w:val="00F43D10"/>
    <w:rsid w:val="00F4685D"/>
    <w:rsid w:val="00F51FB5"/>
    <w:rsid w:val="00F52D90"/>
    <w:rsid w:val="00F53516"/>
    <w:rsid w:val="00F55566"/>
    <w:rsid w:val="00F564BF"/>
    <w:rsid w:val="00F62278"/>
    <w:rsid w:val="00F62DD5"/>
    <w:rsid w:val="00F63771"/>
    <w:rsid w:val="00F641AE"/>
    <w:rsid w:val="00F64FA8"/>
    <w:rsid w:val="00F671CA"/>
    <w:rsid w:val="00F70B18"/>
    <w:rsid w:val="00F73883"/>
    <w:rsid w:val="00F74B67"/>
    <w:rsid w:val="00F75A2A"/>
    <w:rsid w:val="00F76DC7"/>
    <w:rsid w:val="00F8251D"/>
    <w:rsid w:val="00F82527"/>
    <w:rsid w:val="00F82564"/>
    <w:rsid w:val="00F8597A"/>
    <w:rsid w:val="00F87B50"/>
    <w:rsid w:val="00F90E10"/>
    <w:rsid w:val="00F92516"/>
    <w:rsid w:val="00F92EE9"/>
    <w:rsid w:val="00F9572F"/>
    <w:rsid w:val="00F96DFE"/>
    <w:rsid w:val="00F97774"/>
    <w:rsid w:val="00FA1328"/>
    <w:rsid w:val="00FA1C09"/>
    <w:rsid w:val="00FA527E"/>
    <w:rsid w:val="00FA66FF"/>
    <w:rsid w:val="00FB1750"/>
    <w:rsid w:val="00FB43F4"/>
    <w:rsid w:val="00FB47A1"/>
    <w:rsid w:val="00FB5D32"/>
    <w:rsid w:val="00FB5FAC"/>
    <w:rsid w:val="00FB6BD5"/>
    <w:rsid w:val="00FB79E0"/>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650EC9"/>
    <w:rPr>
      <w:color w:val="605E5C"/>
      <w:shd w:val="clear" w:color="auto" w:fill="E1DFDD"/>
    </w:rPr>
  </w:style>
  <w:style w:type="character" w:styleId="Mencinsinresolver">
    <w:name w:val="Unresolved Mention"/>
    <w:basedOn w:val="Fuentedeprrafopredeter"/>
    <w:uiPriority w:val="99"/>
    <w:semiHidden/>
    <w:unhideWhenUsed/>
    <w:rsid w:val="00DB6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1848144">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080904089">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gotamarket.com/" TargetMode="External"/><Relationship Id="rId18" Type="http://schemas.openxmlformats.org/officeDocument/2006/relationships/hyperlink" Target="mailto:ojoaguacine@gmail.com"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ng.mincultura.gov.co/areas/cinematografia/Organizacion/Paginas/Consejo-Nacional-de-las-Artes-y-la-Cultura-en-Cinematograf%c3%ada-.aspx" TargetMode="External"/><Relationship Id="rId17" Type="http://schemas.openxmlformats.org/officeDocument/2006/relationships/hyperlink" Target="https://www.unimagdalena.edu.co/presentacionPrograma/Programa/2020"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escrituraaudiovisual@unimagdalena.edu.co" TargetMode="External"/><Relationship Id="rId20" Type="http://schemas.openxmlformats.org/officeDocument/2006/relationships/hyperlink" Target="http://www.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loco-por-vo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premiosquirino.org/nominados/" TargetMode="External"/><Relationship Id="rId10" Type="http://schemas.openxmlformats.org/officeDocument/2006/relationships/hyperlink" Target="https://twitter.com/MejorVeamonos" TargetMode="External"/><Relationship Id="rId19"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ecofalante.org.br/competicao/latin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202020.xlsx" TargetMode="External"/><Relationship Id="rId1" Type="http://schemas.openxmlformats.org/officeDocument/2006/relationships/mailMergeSource" Target="file:///P:\Publico%20Cinematografia\ARCHIVO%20CLAQUETA\Envios%20Claqueta%20gmail%202020.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56A2F0EA2CF6CE4CBF3E23521D9BA2AC" ma:contentTypeVersion="1" ma:contentTypeDescription="Crear nuevo documento." ma:contentTypeScope="" ma:versionID="abe2df9db3dd9ccecb768ba8f761dbd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C57E79-2568-4BC3-B198-08A3B0AEF704}"/>
</file>

<file path=customXml/itemProps2.xml><?xml version="1.0" encoding="utf-8"?>
<ds:datastoreItem xmlns:ds="http://schemas.openxmlformats.org/officeDocument/2006/customXml" ds:itemID="{AE9D8628-A6E1-4F39-AA61-6B5B154E88BE}"/>
</file>

<file path=customXml/itemProps3.xml><?xml version="1.0" encoding="utf-8"?>
<ds:datastoreItem xmlns:ds="http://schemas.openxmlformats.org/officeDocument/2006/customXml" ds:itemID="{048CE66A-CEED-4997-BBF8-0EE342337236}"/>
</file>

<file path=customXml/itemProps4.xml><?xml version="1.0" encoding="utf-8"?>
<ds:datastoreItem xmlns:ds="http://schemas.openxmlformats.org/officeDocument/2006/customXml" ds:itemID="{9112261E-7B96-4DA3-9156-1087428DC7B8}"/>
</file>

<file path=customXml/itemProps5.xml><?xml version="1.0" encoding="utf-8"?>
<ds:datastoreItem xmlns:ds="http://schemas.openxmlformats.org/officeDocument/2006/customXml" ds:itemID="{2A3D6BBA-A813-4304-AE95-4CC9A23DB90D}"/>
</file>

<file path=docProps/app.xml><?xml version="1.0" encoding="utf-8"?>
<Properties xmlns="http://schemas.openxmlformats.org/officeDocument/2006/extended-properties" xmlns:vt="http://schemas.openxmlformats.org/officeDocument/2006/docPropsVTypes">
  <Template>Normal</Template>
  <TotalTime>69137</TotalTime>
  <Pages>4</Pages>
  <Words>1403</Words>
  <Characters>7721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229</cp:revision>
  <cp:lastPrinted>2020-01-24T18:40:00Z</cp:lastPrinted>
  <dcterms:created xsi:type="dcterms:W3CDTF">2018-08-10T20:01:00Z</dcterms:created>
  <dcterms:modified xsi:type="dcterms:W3CDTF">2020-01-24T22:06:00Z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0x01010056A2F0EA2CF6CE4CBF3E23521D9BA2AC</vt:lpwstr>
  </property>
  <property fmtid="{D5CDD505-2E9C-101B-9397-08002B2CF9AE}" pid="3" name="_dlc_DocIdItemGuid">
    <vt:lpwstr>d88861db-8595-49f0-b809-116c18c29d02</vt:lpwstr>
  </property>
</Properties>
</file>